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359" w:rsidRPr="00936359" w:rsidRDefault="00476FA7" w:rsidP="00936359">
      <w:pPr>
        <w:widowControl w:val="0"/>
        <w:autoSpaceDE w:val="0"/>
        <w:autoSpaceDN w:val="0"/>
        <w:adjustRightInd w:val="0"/>
        <w:spacing w:after="0" w:line="233" w:lineRule="auto"/>
        <w:ind w:right="0" w:firstLine="0"/>
        <w:jc w:val="center"/>
        <w:rPr>
          <w:rFonts w:ascii="Arial" w:eastAsiaTheme="minorEastAsia" w:hAnsi="Arial" w:cs="Arial"/>
          <w:b/>
          <w:bCs/>
          <w:color w:val="auto"/>
          <w:sz w:val="32"/>
          <w:szCs w:val="32"/>
        </w:rPr>
      </w:pPr>
      <w:r>
        <w:rPr>
          <w:rFonts w:ascii="Arial" w:eastAsiaTheme="minorEastAsia" w:hAnsi="Arial" w:cs="Arial"/>
          <w:b/>
          <w:bCs/>
          <w:color w:val="auto"/>
          <w:sz w:val="32"/>
          <w:szCs w:val="32"/>
        </w:rPr>
        <w:t>28.11.2025 г. № 50</w:t>
      </w:r>
    </w:p>
    <w:p w:rsidR="00936359" w:rsidRPr="00936359" w:rsidRDefault="00936359" w:rsidP="00936359">
      <w:pPr>
        <w:spacing w:after="0" w:line="276" w:lineRule="auto"/>
        <w:ind w:right="0" w:firstLine="0"/>
        <w:jc w:val="center"/>
        <w:rPr>
          <w:rFonts w:ascii="Arial" w:eastAsiaTheme="minorEastAsia" w:hAnsi="Arial" w:cs="Arial"/>
          <w:b/>
          <w:color w:val="auto"/>
          <w:sz w:val="32"/>
          <w:szCs w:val="32"/>
        </w:rPr>
      </w:pPr>
      <w:r w:rsidRPr="00936359">
        <w:rPr>
          <w:rFonts w:ascii="Arial" w:eastAsiaTheme="minorEastAsia" w:hAnsi="Arial" w:cs="Arial"/>
          <w:b/>
          <w:color w:val="auto"/>
          <w:sz w:val="32"/>
          <w:szCs w:val="32"/>
        </w:rPr>
        <w:t>РОССИЙСКАЯ ФЕДЕРАЦИЯ</w:t>
      </w:r>
    </w:p>
    <w:p w:rsidR="00936359" w:rsidRPr="00936359" w:rsidRDefault="00936359" w:rsidP="00936359">
      <w:pPr>
        <w:spacing w:after="0" w:line="276" w:lineRule="auto"/>
        <w:ind w:right="0" w:firstLine="0"/>
        <w:jc w:val="center"/>
        <w:rPr>
          <w:rFonts w:ascii="Arial" w:eastAsiaTheme="minorEastAsia" w:hAnsi="Arial" w:cs="Arial"/>
          <w:b/>
          <w:color w:val="auto"/>
          <w:sz w:val="32"/>
          <w:szCs w:val="32"/>
        </w:rPr>
      </w:pPr>
      <w:r w:rsidRPr="00936359">
        <w:rPr>
          <w:rFonts w:ascii="Arial" w:eastAsiaTheme="minorEastAsia" w:hAnsi="Arial" w:cs="Arial"/>
          <w:b/>
          <w:color w:val="auto"/>
          <w:sz w:val="32"/>
          <w:szCs w:val="32"/>
        </w:rPr>
        <w:t>ИРКУТСКАЯ ОБЛАСТЬ</w:t>
      </w:r>
    </w:p>
    <w:p w:rsidR="00936359" w:rsidRPr="00936359" w:rsidRDefault="00936359" w:rsidP="00936359">
      <w:pPr>
        <w:suppressAutoHyphens/>
        <w:spacing w:after="0" w:line="240" w:lineRule="auto"/>
        <w:ind w:right="0" w:firstLine="72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ar-SA"/>
        </w:rPr>
      </w:pPr>
      <w:r w:rsidRPr="00936359">
        <w:rPr>
          <w:rFonts w:ascii="Arial" w:eastAsiaTheme="minorHAnsi" w:hAnsi="Arial" w:cs="Arial"/>
          <w:b/>
          <w:color w:val="auto"/>
          <w:sz w:val="32"/>
          <w:szCs w:val="32"/>
          <w:lang w:eastAsia="ar-SA"/>
        </w:rPr>
        <w:t>БАЯНДАЕВСКИЙ МУНИЦИПАЛЬНЫЙ РАЙОН</w:t>
      </w:r>
    </w:p>
    <w:p w:rsidR="00936359" w:rsidRPr="00936359" w:rsidRDefault="00936359" w:rsidP="00936359">
      <w:pPr>
        <w:suppressAutoHyphens/>
        <w:spacing w:after="0" w:line="240" w:lineRule="auto"/>
        <w:ind w:right="0" w:firstLine="72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ar-SA"/>
        </w:rPr>
      </w:pPr>
      <w:r w:rsidRPr="00936359">
        <w:rPr>
          <w:rFonts w:ascii="Arial" w:eastAsiaTheme="minorHAnsi" w:hAnsi="Arial" w:cs="Arial"/>
          <w:b/>
          <w:color w:val="auto"/>
          <w:sz w:val="32"/>
          <w:szCs w:val="32"/>
          <w:lang w:eastAsia="ar-SA"/>
        </w:rPr>
        <w:t>МУНИЦИПАЛЬНОЕ ОБРАЗОВАНИЕ «ПОКРОВКА»</w:t>
      </w:r>
    </w:p>
    <w:p w:rsidR="00936359" w:rsidRPr="00936359" w:rsidRDefault="00936359" w:rsidP="00936359">
      <w:pPr>
        <w:suppressAutoHyphens/>
        <w:spacing w:after="0" w:line="240" w:lineRule="auto"/>
        <w:ind w:right="0" w:firstLine="72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ar-SA"/>
        </w:rPr>
      </w:pPr>
      <w:r w:rsidRPr="00936359">
        <w:rPr>
          <w:rFonts w:ascii="Arial" w:eastAsiaTheme="minorHAnsi" w:hAnsi="Arial" w:cs="Arial"/>
          <w:b/>
          <w:color w:val="auto"/>
          <w:sz w:val="32"/>
          <w:szCs w:val="32"/>
          <w:lang w:eastAsia="ar-SA"/>
        </w:rPr>
        <w:t>ДУМА</w:t>
      </w:r>
    </w:p>
    <w:p w:rsidR="00936359" w:rsidRPr="00936359" w:rsidRDefault="00936359" w:rsidP="00936359">
      <w:pPr>
        <w:suppressAutoHyphens/>
        <w:spacing w:after="0" w:line="240" w:lineRule="auto"/>
        <w:ind w:right="0" w:firstLine="720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ar-SA"/>
        </w:rPr>
      </w:pPr>
      <w:r w:rsidRPr="00936359">
        <w:rPr>
          <w:rFonts w:ascii="Arial" w:eastAsiaTheme="minorHAnsi" w:hAnsi="Arial" w:cs="Arial"/>
          <w:b/>
          <w:color w:val="auto"/>
          <w:sz w:val="32"/>
          <w:szCs w:val="32"/>
          <w:lang w:eastAsia="ar-SA"/>
        </w:rPr>
        <w:t>РЕШЕНИЕ</w:t>
      </w:r>
    </w:p>
    <w:p w:rsidR="00C11880" w:rsidRPr="00A62ACA" w:rsidRDefault="00C11880">
      <w:pPr>
        <w:spacing w:after="17" w:line="259" w:lineRule="auto"/>
        <w:ind w:right="31" w:firstLine="0"/>
        <w:jc w:val="center"/>
        <w:rPr>
          <w:rFonts w:ascii="Arial" w:hAnsi="Arial" w:cs="Arial"/>
          <w:sz w:val="24"/>
          <w:szCs w:val="24"/>
        </w:rPr>
      </w:pPr>
    </w:p>
    <w:p w:rsidR="00C11880" w:rsidRPr="00A62ACA" w:rsidRDefault="00E560DC">
      <w:pPr>
        <w:spacing w:after="0" w:line="259" w:lineRule="auto"/>
        <w:ind w:left="444" w:right="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E40864" w:rsidRPr="00A62ACA">
        <w:rPr>
          <w:rFonts w:ascii="Arial" w:hAnsi="Arial" w:cs="Arial"/>
          <w:b/>
          <w:sz w:val="24"/>
          <w:szCs w:val="24"/>
        </w:rPr>
        <w:t>ОБ УТВЕРЖДЕНИИ ПОЛОЖЕНИЯ</w:t>
      </w:r>
      <w:r w:rsidR="00E40864" w:rsidRPr="00A62ACA">
        <w:rPr>
          <w:rFonts w:ascii="Arial" w:eastAsia="Calibri" w:hAnsi="Arial" w:cs="Arial"/>
          <w:b/>
          <w:sz w:val="24"/>
          <w:szCs w:val="24"/>
        </w:rPr>
        <w:t xml:space="preserve"> </w:t>
      </w:r>
      <w:r w:rsidR="00E40864" w:rsidRPr="00A62ACA">
        <w:rPr>
          <w:rFonts w:ascii="Arial" w:hAnsi="Arial" w:cs="Arial"/>
          <w:b/>
          <w:sz w:val="24"/>
          <w:szCs w:val="24"/>
        </w:rPr>
        <w:t xml:space="preserve">О ПОРЯДКЕ И УСЛОВИЯХ </w:t>
      </w:r>
    </w:p>
    <w:p w:rsidR="00C11880" w:rsidRPr="00A62ACA" w:rsidRDefault="00E40864">
      <w:pPr>
        <w:spacing w:after="0" w:line="259" w:lineRule="auto"/>
        <w:ind w:left="10" w:right="171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b/>
          <w:sz w:val="24"/>
          <w:szCs w:val="24"/>
        </w:rPr>
        <w:t xml:space="preserve">ПРИВАТИЗАЦИИ МУНИЦИПАЛЬНОГО ИМУЩЕСТВА </w:t>
      </w:r>
    </w:p>
    <w:p w:rsidR="00C11880" w:rsidRDefault="00E40864">
      <w:pPr>
        <w:spacing w:after="0" w:line="259" w:lineRule="auto"/>
        <w:ind w:left="10" w:right="171" w:hanging="10"/>
        <w:jc w:val="center"/>
        <w:rPr>
          <w:rFonts w:ascii="Arial" w:hAnsi="Arial" w:cs="Arial"/>
          <w:b/>
          <w:i/>
          <w:sz w:val="24"/>
          <w:szCs w:val="24"/>
        </w:rPr>
      </w:pPr>
      <w:r w:rsidRPr="00A62ACA">
        <w:rPr>
          <w:rFonts w:ascii="Arial" w:hAnsi="Arial" w:cs="Arial"/>
          <w:b/>
          <w:sz w:val="24"/>
          <w:szCs w:val="24"/>
        </w:rPr>
        <w:t>МУНИЦИПАЛЬНОГО ОБРАЗОВАНИЯ «ПОКРОВКА</w:t>
      </w:r>
      <w:r w:rsidRPr="00A62ACA">
        <w:rPr>
          <w:rFonts w:ascii="Arial" w:hAnsi="Arial" w:cs="Arial"/>
          <w:b/>
          <w:i/>
          <w:sz w:val="24"/>
          <w:szCs w:val="24"/>
        </w:rPr>
        <w:t>»</w:t>
      </w:r>
    </w:p>
    <w:p w:rsidR="00E560DC" w:rsidRPr="00A62ACA" w:rsidRDefault="00E560DC">
      <w:pPr>
        <w:spacing w:after="0" w:line="259" w:lineRule="auto"/>
        <w:ind w:left="10" w:right="171" w:hanging="10"/>
        <w:jc w:val="center"/>
        <w:rPr>
          <w:rFonts w:ascii="Arial" w:hAnsi="Arial" w:cs="Arial"/>
          <w:sz w:val="24"/>
          <w:szCs w:val="24"/>
        </w:rPr>
      </w:pPr>
    </w:p>
    <w:p w:rsidR="00C11880" w:rsidRPr="00A62ACA" w:rsidRDefault="00E40864">
      <w:pPr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Федерации»,</w:t>
      </w:r>
      <w:r w:rsidR="00182FFE">
        <w:rPr>
          <w:rFonts w:ascii="Arial" w:hAnsi="Arial" w:cs="Arial"/>
          <w:sz w:val="24"/>
          <w:szCs w:val="24"/>
        </w:rPr>
        <w:t xml:space="preserve"> </w:t>
      </w:r>
      <w:r w:rsidRPr="00A62ACA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статьями _____ Устава </w:t>
      </w:r>
      <w:r w:rsidRPr="00A62ACA">
        <w:rPr>
          <w:rFonts w:ascii="Arial" w:hAnsi="Arial" w:cs="Arial"/>
          <w:i/>
          <w:sz w:val="24"/>
          <w:szCs w:val="24"/>
        </w:rPr>
        <w:t>муниципального образования «Покровка»</w:t>
      </w:r>
      <w:r w:rsidRPr="00A62ACA">
        <w:rPr>
          <w:rFonts w:ascii="Arial" w:hAnsi="Arial" w:cs="Arial"/>
          <w:sz w:val="24"/>
          <w:szCs w:val="24"/>
        </w:rPr>
        <w:t xml:space="preserve">, представительный орган муниципального образования </w:t>
      </w:r>
      <w:r w:rsidRPr="00A62ACA">
        <w:rPr>
          <w:rFonts w:ascii="Arial" w:hAnsi="Arial" w:cs="Arial"/>
          <w:i/>
          <w:sz w:val="24"/>
          <w:szCs w:val="24"/>
        </w:rPr>
        <w:t>«Покровка»</w:t>
      </w:r>
      <w:r w:rsidRPr="00A62ACA">
        <w:rPr>
          <w:rFonts w:ascii="Arial" w:hAnsi="Arial" w:cs="Arial"/>
          <w:sz w:val="24"/>
          <w:szCs w:val="24"/>
        </w:rPr>
        <w:t xml:space="preserve"> решил:</w:t>
      </w:r>
    </w:p>
    <w:p w:rsidR="00C11880" w:rsidRDefault="00E40864">
      <w:pPr>
        <w:numPr>
          <w:ilvl w:val="0"/>
          <w:numId w:val="1"/>
        </w:numPr>
        <w:ind w:right="47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Утвердить прилагаемое Положение о порядке и условиях приватизации муниципального имущества муниципального образования</w:t>
      </w:r>
      <w:r w:rsidRPr="00A62ACA">
        <w:rPr>
          <w:rFonts w:ascii="Arial" w:hAnsi="Arial" w:cs="Arial"/>
          <w:b/>
          <w:sz w:val="24"/>
          <w:szCs w:val="24"/>
        </w:rPr>
        <w:t xml:space="preserve"> </w:t>
      </w:r>
      <w:r w:rsidRPr="00A62ACA">
        <w:rPr>
          <w:rFonts w:ascii="Arial" w:hAnsi="Arial" w:cs="Arial"/>
          <w:sz w:val="24"/>
          <w:szCs w:val="24"/>
        </w:rPr>
        <w:t>«Покровка».</w:t>
      </w:r>
    </w:p>
    <w:p w:rsidR="00182FFE" w:rsidRPr="00182FFE" w:rsidRDefault="00182FFE" w:rsidP="00182FFE">
      <w:pPr>
        <w:pStyle w:val="a4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82FFE">
        <w:rPr>
          <w:rFonts w:ascii="Arial" w:hAnsi="Arial" w:cs="Arial"/>
          <w:sz w:val="24"/>
          <w:szCs w:val="24"/>
        </w:rPr>
        <w:t>Признать утратившим силу решение Думы муниципаль</w:t>
      </w:r>
      <w:r>
        <w:rPr>
          <w:rFonts w:ascii="Arial" w:hAnsi="Arial" w:cs="Arial"/>
          <w:sz w:val="24"/>
          <w:szCs w:val="24"/>
        </w:rPr>
        <w:t xml:space="preserve">ного образования «Покровка» от 24.10.2025 </w:t>
      </w:r>
      <w:r w:rsidRPr="00182FFE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182FFE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48</w:t>
      </w:r>
      <w:r w:rsidRPr="00182FFE">
        <w:rPr>
          <w:rFonts w:ascii="Arial" w:hAnsi="Arial" w:cs="Arial"/>
          <w:sz w:val="24"/>
          <w:szCs w:val="24"/>
        </w:rPr>
        <w:t xml:space="preserve"> «Об утверждения положения о порядке и условиях приватизации муниципального имущества муниципального образования «Покровка»»</w:t>
      </w:r>
    </w:p>
    <w:p w:rsidR="00C11880" w:rsidRPr="00A62ACA" w:rsidRDefault="00E40864">
      <w:pPr>
        <w:numPr>
          <w:ilvl w:val="0"/>
          <w:numId w:val="1"/>
        </w:numPr>
        <w:ind w:right="47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A62ACA" w:rsidRDefault="00A62ACA" w:rsidP="00A62ACA">
      <w:pPr>
        <w:spacing w:after="357" w:line="247" w:lineRule="auto"/>
        <w:ind w:right="-15"/>
        <w:jc w:val="left"/>
        <w:rPr>
          <w:rFonts w:ascii="Arial" w:hAnsi="Arial" w:cs="Arial"/>
          <w:sz w:val="24"/>
          <w:szCs w:val="24"/>
        </w:rPr>
      </w:pPr>
    </w:p>
    <w:p w:rsidR="00A62ACA" w:rsidRDefault="00E40864" w:rsidP="00A62ACA">
      <w:pPr>
        <w:spacing w:after="357" w:line="247" w:lineRule="auto"/>
        <w:ind w:right="-15"/>
        <w:jc w:val="left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Председатель </w:t>
      </w:r>
      <w:r w:rsidR="00A62ACA">
        <w:rPr>
          <w:rFonts w:ascii="Arial" w:hAnsi="Arial" w:cs="Arial"/>
          <w:sz w:val="24"/>
          <w:szCs w:val="24"/>
        </w:rPr>
        <w:t>Думы МО</w:t>
      </w:r>
      <w:r w:rsidRPr="00A62ACA">
        <w:rPr>
          <w:rFonts w:ascii="Arial" w:hAnsi="Arial" w:cs="Arial"/>
          <w:sz w:val="24"/>
          <w:szCs w:val="24"/>
        </w:rPr>
        <w:t xml:space="preserve"> «Покровка»</w:t>
      </w:r>
    </w:p>
    <w:p w:rsidR="00C11880" w:rsidRPr="00A62ACA" w:rsidRDefault="00E40864" w:rsidP="00A62ACA">
      <w:pPr>
        <w:spacing w:after="357" w:line="247" w:lineRule="auto"/>
        <w:ind w:right="-15"/>
        <w:jc w:val="left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i/>
          <w:sz w:val="24"/>
          <w:szCs w:val="24"/>
        </w:rPr>
        <w:t xml:space="preserve"> </w:t>
      </w:r>
      <w:r w:rsidRPr="00A62ACA">
        <w:rPr>
          <w:rFonts w:ascii="Arial" w:hAnsi="Arial" w:cs="Arial"/>
          <w:sz w:val="24"/>
          <w:szCs w:val="24"/>
        </w:rPr>
        <w:t xml:space="preserve">Глава </w:t>
      </w:r>
      <w:r w:rsidR="00A62ACA">
        <w:rPr>
          <w:rFonts w:ascii="Arial" w:hAnsi="Arial" w:cs="Arial"/>
          <w:sz w:val="24"/>
          <w:szCs w:val="24"/>
        </w:rPr>
        <w:t>МО «Покровка»</w:t>
      </w:r>
    </w:p>
    <w:p w:rsidR="00A62ACA" w:rsidRDefault="00E40864">
      <w:pPr>
        <w:tabs>
          <w:tab w:val="center" w:pos="5858"/>
          <w:tab w:val="right" w:pos="9555"/>
        </w:tabs>
        <w:spacing w:after="17" w:line="247" w:lineRule="auto"/>
        <w:ind w:right="-15" w:firstLine="0"/>
        <w:jc w:val="left"/>
        <w:rPr>
          <w:rFonts w:ascii="Arial" w:eastAsia="Calibri" w:hAnsi="Arial" w:cs="Arial"/>
          <w:sz w:val="24"/>
          <w:szCs w:val="24"/>
        </w:rPr>
      </w:pPr>
      <w:r w:rsidRPr="00A62ACA">
        <w:rPr>
          <w:rFonts w:ascii="Arial" w:eastAsia="Calibri" w:hAnsi="Arial" w:cs="Arial"/>
          <w:sz w:val="24"/>
          <w:szCs w:val="24"/>
        </w:rPr>
        <w:tab/>
      </w:r>
    </w:p>
    <w:p w:rsidR="00A62ACA" w:rsidRDefault="00A62ACA">
      <w:pPr>
        <w:tabs>
          <w:tab w:val="center" w:pos="5858"/>
          <w:tab w:val="right" w:pos="9555"/>
        </w:tabs>
        <w:spacing w:after="17" w:line="247" w:lineRule="auto"/>
        <w:ind w:right="-15" w:firstLine="0"/>
        <w:jc w:val="left"/>
        <w:rPr>
          <w:rFonts w:ascii="Arial" w:eastAsia="Calibri" w:hAnsi="Arial" w:cs="Arial"/>
          <w:sz w:val="24"/>
          <w:szCs w:val="24"/>
        </w:rPr>
      </w:pPr>
    </w:p>
    <w:p w:rsidR="00A62ACA" w:rsidRDefault="00A62ACA">
      <w:pPr>
        <w:tabs>
          <w:tab w:val="center" w:pos="5858"/>
          <w:tab w:val="right" w:pos="9555"/>
        </w:tabs>
        <w:spacing w:after="17" w:line="247" w:lineRule="auto"/>
        <w:ind w:right="-15" w:firstLine="0"/>
        <w:jc w:val="left"/>
        <w:rPr>
          <w:rFonts w:ascii="Arial" w:eastAsia="Calibri" w:hAnsi="Arial" w:cs="Arial"/>
          <w:sz w:val="24"/>
          <w:szCs w:val="24"/>
        </w:rPr>
      </w:pPr>
    </w:p>
    <w:p w:rsidR="00A62ACA" w:rsidRDefault="00A62ACA">
      <w:pPr>
        <w:tabs>
          <w:tab w:val="center" w:pos="5858"/>
          <w:tab w:val="right" w:pos="9555"/>
        </w:tabs>
        <w:spacing w:after="17" w:line="247" w:lineRule="auto"/>
        <w:ind w:right="-15" w:firstLine="0"/>
        <w:jc w:val="left"/>
        <w:rPr>
          <w:rFonts w:ascii="Arial" w:eastAsia="Calibri" w:hAnsi="Arial" w:cs="Arial"/>
          <w:sz w:val="24"/>
          <w:szCs w:val="24"/>
        </w:rPr>
      </w:pPr>
    </w:p>
    <w:p w:rsidR="00A62ACA" w:rsidRDefault="00A62ACA">
      <w:pPr>
        <w:tabs>
          <w:tab w:val="center" w:pos="5858"/>
          <w:tab w:val="right" w:pos="9555"/>
        </w:tabs>
        <w:spacing w:after="17" w:line="247" w:lineRule="auto"/>
        <w:ind w:right="-15" w:firstLine="0"/>
        <w:jc w:val="left"/>
        <w:rPr>
          <w:rFonts w:ascii="Arial" w:eastAsia="Calibri" w:hAnsi="Arial" w:cs="Arial"/>
          <w:sz w:val="24"/>
          <w:szCs w:val="24"/>
        </w:rPr>
      </w:pPr>
    </w:p>
    <w:p w:rsidR="00A62ACA" w:rsidRDefault="00A62ACA">
      <w:pPr>
        <w:tabs>
          <w:tab w:val="center" w:pos="5858"/>
          <w:tab w:val="right" w:pos="9555"/>
        </w:tabs>
        <w:spacing w:after="17" w:line="247" w:lineRule="auto"/>
        <w:ind w:right="-15" w:firstLine="0"/>
        <w:jc w:val="left"/>
        <w:rPr>
          <w:rFonts w:ascii="Arial" w:eastAsia="Calibri" w:hAnsi="Arial" w:cs="Arial"/>
          <w:sz w:val="24"/>
          <w:szCs w:val="24"/>
        </w:rPr>
      </w:pPr>
    </w:p>
    <w:p w:rsidR="00A62ACA" w:rsidRDefault="00A62ACA">
      <w:pPr>
        <w:tabs>
          <w:tab w:val="center" w:pos="5858"/>
          <w:tab w:val="right" w:pos="9555"/>
        </w:tabs>
        <w:spacing w:after="17" w:line="247" w:lineRule="auto"/>
        <w:ind w:right="-15" w:firstLine="0"/>
        <w:jc w:val="left"/>
        <w:rPr>
          <w:rFonts w:ascii="Arial" w:eastAsia="Calibri" w:hAnsi="Arial" w:cs="Arial"/>
          <w:sz w:val="24"/>
          <w:szCs w:val="24"/>
        </w:rPr>
      </w:pPr>
    </w:p>
    <w:p w:rsidR="00C11880" w:rsidRPr="00A62ACA" w:rsidRDefault="00E40864" w:rsidP="00A62ACA">
      <w:pPr>
        <w:tabs>
          <w:tab w:val="center" w:pos="5858"/>
          <w:tab w:val="right" w:pos="9555"/>
        </w:tabs>
        <w:spacing w:after="17" w:line="247" w:lineRule="auto"/>
        <w:ind w:right="-15" w:firstLine="0"/>
        <w:jc w:val="right"/>
        <w:rPr>
          <w:rFonts w:ascii="Courier New" w:hAnsi="Courier New" w:cs="Courier New"/>
          <w:sz w:val="22"/>
        </w:rPr>
      </w:pPr>
      <w:bookmarkStart w:id="0" w:name="_GoBack"/>
      <w:bookmarkEnd w:id="0"/>
      <w:r w:rsidRPr="00A62ACA">
        <w:rPr>
          <w:rFonts w:ascii="Courier New" w:hAnsi="Courier New" w:cs="Courier New"/>
          <w:sz w:val="22"/>
        </w:rPr>
        <w:lastRenderedPageBreak/>
        <w:t xml:space="preserve">УТВЕРЖДЕНО решением </w:t>
      </w:r>
    </w:p>
    <w:p w:rsidR="00A62ACA" w:rsidRPr="00A62ACA" w:rsidRDefault="00A62ACA">
      <w:pPr>
        <w:spacing w:after="0" w:line="254" w:lineRule="auto"/>
        <w:ind w:left="4100" w:right="0" w:firstLine="0"/>
        <w:jc w:val="right"/>
        <w:rPr>
          <w:rFonts w:ascii="Courier New" w:hAnsi="Courier New" w:cs="Courier New"/>
          <w:sz w:val="22"/>
        </w:rPr>
      </w:pPr>
      <w:r w:rsidRPr="00A62ACA">
        <w:rPr>
          <w:rFonts w:ascii="Courier New" w:hAnsi="Courier New" w:cs="Courier New"/>
          <w:sz w:val="22"/>
        </w:rPr>
        <w:t xml:space="preserve">Думы </w:t>
      </w:r>
      <w:r w:rsidR="00E40864" w:rsidRPr="00A62ACA">
        <w:rPr>
          <w:rFonts w:ascii="Courier New" w:hAnsi="Courier New" w:cs="Courier New"/>
          <w:sz w:val="22"/>
        </w:rPr>
        <w:t>муниципального образования</w:t>
      </w:r>
      <w:r w:rsidRPr="00A62ACA">
        <w:rPr>
          <w:rFonts w:ascii="Courier New" w:hAnsi="Courier New" w:cs="Courier New"/>
          <w:sz w:val="22"/>
        </w:rPr>
        <w:t xml:space="preserve"> «Покровка»</w:t>
      </w:r>
    </w:p>
    <w:p w:rsidR="00C11880" w:rsidRPr="00A62ACA" w:rsidRDefault="00A62ACA" w:rsidP="00A62ACA">
      <w:pPr>
        <w:spacing w:after="0" w:line="254" w:lineRule="auto"/>
        <w:ind w:left="4100" w:right="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</w:rPr>
        <w:t xml:space="preserve">          </w:t>
      </w:r>
      <w:r w:rsidR="00E40864" w:rsidRPr="00A62ACA">
        <w:rPr>
          <w:rFonts w:ascii="Courier New" w:hAnsi="Courier New" w:cs="Courier New"/>
          <w:sz w:val="22"/>
        </w:rPr>
        <w:t>от «</w:t>
      </w:r>
      <w:r>
        <w:rPr>
          <w:rFonts w:ascii="Courier New" w:hAnsi="Courier New" w:cs="Courier New"/>
          <w:sz w:val="22"/>
          <w:u w:val="single"/>
        </w:rPr>
        <w:t>28</w:t>
      </w:r>
      <w:r w:rsidR="00E40864" w:rsidRPr="00A62ACA">
        <w:rPr>
          <w:rFonts w:ascii="Courier New" w:hAnsi="Courier New" w:cs="Courier New"/>
          <w:sz w:val="22"/>
        </w:rPr>
        <w:t>»</w:t>
      </w:r>
      <w:r>
        <w:rPr>
          <w:rFonts w:ascii="Courier New" w:hAnsi="Courier New" w:cs="Courier New"/>
          <w:sz w:val="22"/>
        </w:rPr>
        <w:t xml:space="preserve"> </w:t>
      </w:r>
      <w:r>
        <w:rPr>
          <w:rFonts w:ascii="Courier New" w:hAnsi="Courier New" w:cs="Courier New"/>
          <w:sz w:val="22"/>
          <w:u w:val="single"/>
        </w:rPr>
        <w:t xml:space="preserve">ноября </w:t>
      </w:r>
      <w:r w:rsidR="00E40864" w:rsidRPr="00A62ACA">
        <w:rPr>
          <w:rFonts w:ascii="Courier New" w:hAnsi="Courier New" w:cs="Courier New"/>
          <w:sz w:val="22"/>
          <w:u w:val="single"/>
        </w:rPr>
        <w:t>20</w:t>
      </w:r>
      <w:r w:rsidRPr="00A62ACA">
        <w:rPr>
          <w:rFonts w:ascii="Courier New" w:hAnsi="Courier New" w:cs="Courier New"/>
          <w:sz w:val="22"/>
          <w:u w:val="single"/>
        </w:rPr>
        <w:t xml:space="preserve">25 </w:t>
      </w:r>
      <w:r w:rsidR="00E40864" w:rsidRPr="00A62ACA">
        <w:rPr>
          <w:rFonts w:ascii="Courier New" w:hAnsi="Courier New" w:cs="Courier New"/>
          <w:sz w:val="22"/>
        </w:rPr>
        <w:t xml:space="preserve">года № </w:t>
      </w:r>
      <w:r>
        <w:rPr>
          <w:rFonts w:ascii="Courier New" w:hAnsi="Courier New" w:cs="Courier New"/>
          <w:sz w:val="22"/>
        </w:rPr>
        <w:t>50</w:t>
      </w:r>
    </w:p>
    <w:p w:rsidR="00A62ACA" w:rsidRDefault="00A62ACA">
      <w:pPr>
        <w:spacing w:after="0" w:line="259" w:lineRule="auto"/>
        <w:ind w:left="10" w:right="171" w:hanging="10"/>
        <w:jc w:val="center"/>
        <w:rPr>
          <w:rFonts w:ascii="Arial" w:hAnsi="Arial" w:cs="Arial"/>
          <w:b/>
          <w:sz w:val="24"/>
          <w:szCs w:val="24"/>
        </w:rPr>
      </w:pPr>
    </w:p>
    <w:p w:rsidR="00C11880" w:rsidRPr="00A62ACA" w:rsidRDefault="00E40864">
      <w:pPr>
        <w:spacing w:after="0" w:line="259" w:lineRule="auto"/>
        <w:ind w:left="10" w:right="171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b/>
          <w:sz w:val="24"/>
          <w:szCs w:val="24"/>
        </w:rPr>
        <w:t>ПОЛОЖЕНИЕ</w:t>
      </w:r>
    </w:p>
    <w:p w:rsidR="00C11880" w:rsidRPr="00A62ACA" w:rsidRDefault="00E40864">
      <w:pPr>
        <w:spacing w:after="0" w:line="259" w:lineRule="auto"/>
        <w:ind w:left="10" w:right="171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b/>
          <w:sz w:val="24"/>
          <w:szCs w:val="24"/>
        </w:rPr>
        <w:t>О ПОРЯДКЕ И УСЛОВИЯХ ПРИВАТИЗАЦИИ</w:t>
      </w:r>
    </w:p>
    <w:p w:rsidR="00C11880" w:rsidRPr="00A62ACA" w:rsidRDefault="00E40864">
      <w:pPr>
        <w:spacing w:after="0" w:line="259" w:lineRule="auto"/>
        <w:ind w:left="10" w:right="171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b/>
          <w:sz w:val="24"/>
          <w:szCs w:val="24"/>
        </w:rPr>
        <w:t xml:space="preserve">МУНИЦИПАЛЬНОГО ИМУЩЕСТВА МУНИЦИПАЛЬНОГО </w:t>
      </w:r>
    </w:p>
    <w:p w:rsidR="00C11880" w:rsidRDefault="00E40864">
      <w:pPr>
        <w:spacing w:after="0" w:line="259" w:lineRule="auto"/>
        <w:ind w:left="10" w:right="171" w:hanging="10"/>
        <w:jc w:val="center"/>
        <w:rPr>
          <w:rFonts w:ascii="Arial" w:hAnsi="Arial" w:cs="Arial"/>
          <w:b/>
          <w:sz w:val="24"/>
          <w:szCs w:val="24"/>
        </w:rPr>
      </w:pPr>
      <w:r w:rsidRPr="00A62ACA">
        <w:rPr>
          <w:rFonts w:ascii="Arial" w:hAnsi="Arial" w:cs="Arial"/>
          <w:b/>
          <w:sz w:val="24"/>
          <w:szCs w:val="24"/>
        </w:rPr>
        <w:t>ОБРАЗОВАНИЯ «ПОКРОВКА»</w:t>
      </w:r>
    </w:p>
    <w:p w:rsidR="00A62ACA" w:rsidRPr="00A62ACA" w:rsidRDefault="00A62ACA">
      <w:pPr>
        <w:spacing w:after="0" w:line="259" w:lineRule="auto"/>
        <w:ind w:left="10" w:right="171" w:hanging="10"/>
        <w:jc w:val="center"/>
        <w:rPr>
          <w:rFonts w:ascii="Arial" w:hAnsi="Arial" w:cs="Arial"/>
          <w:sz w:val="24"/>
          <w:szCs w:val="24"/>
        </w:rPr>
      </w:pPr>
    </w:p>
    <w:p w:rsidR="00C11880" w:rsidRPr="00A62ACA" w:rsidRDefault="00E40864">
      <w:pPr>
        <w:spacing w:after="4"/>
        <w:ind w:left="414" w:right="575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Глава 1. Общие положения</w:t>
      </w:r>
    </w:p>
    <w:p w:rsidR="00C11880" w:rsidRPr="00A62ACA" w:rsidRDefault="00E40864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Настоящее Положение определяет порядок и условия приватизации муниципального имущества муниципального образования «Покровка», определяемого в соответствии со статьей 50 Федерального закона от 6 октября 2003 года № 131-ФЗ «Об общих принципах организации местного самоуправления в Российской Федерации» (далее – муниципальное имущество), устанавливает порядок реализации полномочий органов местного самоуправления муниципального образования «Покровка» (далее – муниципальное образование) в сфере приватизации муниципального имущества в соответствии с Федеральным законом от 21 декабря 2001 года № 178-ФЗ «О приватизации государственного и муниципального имущества» (далее – Федеральный закон № 178-ФЗ) и принятыми в соответствии с ним другими федеральными законами и иными нормативными правовыми актами Российской Федерации.</w:t>
      </w:r>
    </w:p>
    <w:p w:rsidR="00C11880" w:rsidRPr="00A62ACA" w:rsidRDefault="00E40864">
      <w:pPr>
        <w:numPr>
          <w:ilvl w:val="0"/>
          <w:numId w:val="2"/>
        </w:numPr>
        <w:spacing w:after="303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 </w:t>
      </w:r>
    </w:p>
    <w:p w:rsidR="00C11880" w:rsidRPr="00A62ACA" w:rsidRDefault="00E40864">
      <w:pPr>
        <w:spacing w:after="329"/>
        <w:ind w:left="414" w:right="505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Глава 2. Компетенция органов местного самоуправления муниципального образования в сфере приватизации</w:t>
      </w:r>
    </w:p>
    <w:p w:rsidR="00C11880" w:rsidRPr="00A62ACA" w:rsidRDefault="00E40864">
      <w:pPr>
        <w:numPr>
          <w:ilvl w:val="0"/>
          <w:numId w:val="2"/>
        </w:numPr>
        <w:spacing w:after="17" w:line="247" w:lineRule="auto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Представительный </w:t>
      </w:r>
      <w:r w:rsidRPr="00A62ACA">
        <w:rPr>
          <w:rFonts w:ascii="Arial" w:hAnsi="Arial" w:cs="Arial"/>
          <w:sz w:val="24"/>
          <w:szCs w:val="24"/>
        </w:rPr>
        <w:tab/>
        <w:t xml:space="preserve">орган </w:t>
      </w:r>
      <w:r w:rsidRPr="00A62ACA">
        <w:rPr>
          <w:rFonts w:ascii="Arial" w:hAnsi="Arial" w:cs="Arial"/>
          <w:sz w:val="24"/>
          <w:szCs w:val="24"/>
        </w:rPr>
        <w:tab/>
        <w:t xml:space="preserve">муниципального </w:t>
      </w:r>
      <w:r w:rsidRPr="00A62ACA">
        <w:rPr>
          <w:rFonts w:ascii="Arial" w:hAnsi="Arial" w:cs="Arial"/>
          <w:sz w:val="24"/>
          <w:szCs w:val="24"/>
        </w:rPr>
        <w:tab/>
        <w:t xml:space="preserve">образования </w:t>
      </w:r>
    </w:p>
    <w:p w:rsidR="00C11880" w:rsidRPr="00A62ACA" w:rsidRDefault="00E40864">
      <w:pPr>
        <w:ind w:right="0" w:firstLine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«Покровка» (далее – Дума):</w:t>
      </w:r>
    </w:p>
    <w:p w:rsidR="00C11880" w:rsidRPr="00A62ACA" w:rsidRDefault="00E40864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</w:p>
    <w:p w:rsidR="00C11880" w:rsidRPr="00A62ACA" w:rsidRDefault="00E40864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:rsidR="00C11880" w:rsidRPr="00A62ACA" w:rsidRDefault="00E40864">
      <w:pPr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своими решениями поручает юридическим лицам, указанным в подпункте 8</w:t>
      </w:r>
      <w:r w:rsidRPr="00A62ACA">
        <w:rPr>
          <w:rFonts w:ascii="Arial" w:hAnsi="Arial" w:cs="Arial"/>
          <w:sz w:val="24"/>
          <w:szCs w:val="24"/>
          <w:vertAlign w:val="superscript"/>
        </w:rPr>
        <w:t>1</w:t>
      </w:r>
      <w:r w:rsidRPr="00A62ACA">
        <w:rPr>
          <w:rFonts w:ascii="Arial" w:hAnsi="Arial" w:cs="Arial"/>
          <w:sz w:val="24"/>
          <w:szCs w:val="24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C11880" w:rsidRPr="00A62ACA" w:rsidRDefault="00E40864">
      <w:p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lastRenderedPageBreak/>
        <w:t>4. Администрация муниципального образования «Покровка» (далее – Администрация) в соответствии с требованиями настоящего Положения:</w:t>
      </w:r>
    </w:p>
    <w:p w:rsidR="00C11880" w:rsidRPr="00A62ACA" w:rsidRDefault="00E40864">
      <w:pPr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обеспечивает планирование приватизации муниципального имущества в соответствии 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26 декабря 2005 года № 806 (далее – Правила, утвержденные постановлением </w:t>
      </w:r>
    </w:p>
    <w:p w:rsidR="00C11880" w:rsidRPr="00A62ACA" w:rsidRDefault="00E40864">
      <w:pPr>
        <w:ind w:right="0" w:firstLine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Правительства Российской Федерации № 806);</w:t>
      </w:r>
    </w:p>
    <w:p w:rsidR="00C11880" w:rsidRPr="00A62ACA" w:rsidRDefault="00E40864">
      <w:pPr>
        <w:numPr>
          <w:ilvl w:val="0"/>
          <w:numId w:val="4"/>
        </w:numPr>
        <w:spacing w:after="9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самостоятельно </w:t>
      </w:r>
      <w:r w:rsidRPr="00A62ACA">
        <w:rPr>
          <w:rFonts w:ascii="Arial" w:hAnsi="Arial" w:cs="Arial"/>
          <w:sz w:val="24"/>
          <w:szCs w:val="24"/>
        </w:rPr>
        <w:tab/>
        <w:t xml:space="preserve">осуществляет </w:t>
      </w:r>
      <w:r w:rsidRPr="00A62ACA">
        <w:rPr>
          <w:rFonts w:ascii="Arial" w:hAnsi="Arial" w:cs="Arial"/>
          <w:sz w:val="24"/>
          <w:szCs w:val="24"/>
        </w:rPr>
        <w:tab/>
        <w:t xml:space="preserve">функции </w:t>
      </w:r>
      <w:r w:rsidRPr="00A62ACA">
        <w:rPr>
          <w:rFonts w:ascii="Arial" w:hAnsi="Arial" w:cs="Arial"/>
          <w:sz w:val="24"/>
          <w:szCs w:val="24"/>
        </w:rPr>
        <w:tab/>
        <w:t xml:space="preserve">по </w:t>
      </w:r>
      <w:r w:rsidRPr="00A62ACA">
        <w:rPr>
          <w:rFonts w:ascii="Arial" w:hAnsi="Arial" w:cs="Arial"/>
          <w:sz w:val="24"/>
          <w:szCs w:val="24"/>
        </w:rPr>
        <w:tab/>
        <w:t>продаже</w:t>
      </w:r>
    </w:p>
    <w:p w:rsidR="00C11880" w:rsidRPr="00A62ACA" w:rsidRDefault="00E40864">
      <w:pPr>
        <w:ind w:firstLine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муниципального имущества, если Думой не принято решение, которым поручено юридическим лицам, указанным в подпункте 8</w:t>
      </w:r>
      <w:r w:rsidRPr="00A62ACA">
        <w:rPr>
          <w:rFonts w:ascii="Arial" w:hAnsi="Arial" w:cs="Arial"/>
          <w:sz w:val="24"/>
          <w:szCs w:val="24"/>
          <w:vertAlign w:val="superscript"/>
        </w:rPr>
        <w:t>1</w:t>
      </w:r>
      <w:r w:rsidRPr="00A62ACA">
        <w:rPr>
          <w:rFonts w:ascii="Arial" w:hAnsi="Arial" w:cs="Arial"/>
          <w:sz w:val="24"/>
          <w:szCs w:val="24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C11880" w:rsidRPr="00A62ACA" w:rsidRDefault="00E40864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в Правительство Российской Федерации или уполномоченный федеральный орган исполнительной власти;</w:t>
      </w:r>
    </w:p>
    <w:p w:rsidR="00C11880" w:rsidRPr="00A62ACA" w:rsidRDefault="00E40864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ежегодно не позднее _________</w:t>
      </w:r>
      <w:r w:rsidRPr="00A62ACA">
        <w:rPr>
          <w:rFonts w:ascii="Arial" w:hAnsi="Arial" w:cs="Arial"/>
          <w:sz w:val="24"/>
          <w:szCs w:val="24"/>
          <w:vertAlign w:val="superscript"/>
        </w:rPr>
        <w:t>2</w:t>
      </w:r>
      <w:r w:rsidRPr="00A62ACA">
        <w:rPr>
          <w:rFonts w:ascii="Arial" w:hAnsi="Arial" w:cs="Arial"/>
          <w:sz w:val="24"/>
          <w:szCs w:val="24"/>
        </w:rPr>
        <w:t xml:space="preserve"> представляет информацию о результатах приватизации муниципального имущества за прошедший год в Думу;</w:t>
      </w:r>
    </w:p>
    <w:p w:rsidR="00C11880" w:rsidRPr="00A62ACA" w:rsidRDefault="00E40864">
      <w:pPr>
        <w:numPr>
          <w:ilvl w:val="0"/>
          <w:numId w:val="4"/>
        </w:numPr>
        <w:spacing w:after="209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представляют годовую бухгалтерскую </w:t>
      </w:r>
    </w:p>
    <w:p w:rsidR="00C11880" w:rsidRPr="00A62ACA" w:rsidRDefault="00E40864">
      <w:pPr>
        <w:numPr>
          <w:ilvl w:val="0"/>
          <w:numId w:val="8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принимает решения об условиях приватизации муниципального имущества;</w:t>
      </w:r>
    </w:p>
    <w:p w:rsidR="00C11880" w:rsidRPr="00A62ACA" w:rsidRDefault="00E40864">
      <w:pPr>
        <w:numPr>
          <w:ilvl w:val="0"/>
          <w:numId w:val="8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в соответствии со статьей 20 Федерального закона № 178-ФЗ устанавливает порядок разработки и утверждения условий конкурса 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 портовых гидротехнических сооружений (в том числе причалов), перегрузочных комплексов и иного расположенного в речном порту имущества, сетей газораспределения, сетей газопотребления и объектов таких сетей, порядок контроля за их исполнением и порядок подтверждения победителем конкурса исполнения таких условий;</w:t>
      </w:r>
    </w:p>
    <w:p w:rsidR="00C11880" w:rsidRPr="00A62ACA" w:rsidRDefault="00E40864">
      <w:pPr>
        <w:numPr>
          <w:ilvl w:val="0"/>
          <w:numId w:val="8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:rsidR="00C11880" w:rsidRPr="00A62ACA" w:rsidRDefault="00E40864">
      <w:pPr>
        <w:numPr>
          <w:ilvl w:val="0"/>
          <w:numId w:val="8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определяет порядок заключения договора купли-продажи муниципального имущества по минимально допустимой цене;</w:t>
      </w:r>
    </w:p>
    <w:p w:rsidR="00C11880" w:rsidRPr="00A62ACA" w:rsidRDefault="00E40864">
      <w:pPr>
        <w:numPr>
          <w:ilvl w:val="0"/>
          <w:numId w:val="8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lastRenderedPageBreak/>
        <w:t>осуществляет контроль за приватизацией муниципального имущества;</w:t>
      </w:r>
    </w:p>
    <w:p w:rsidR="00C11880" w:rsidRPr="00A62ACA" w:rsidRDefault="00E40864">
      <w:pPr>
        <w:numPr>
          <w:ilvl w:val="0"/>
          <w:numId w:val="8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C11880" w:rsidRPr="00A62ACA" w:rsidRDefault="00E40864">
      <w:pPr>
        <w:numPr>
          <w:ilvl w:val="0"/>
          <w:numId w:val="8"/>
        </w:numPr>
        <w:spacing w:after="322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осуществляет иные функции, предусмотренные настоящим Положением.</w:t>
      </w:r>
    </w:p>
    <w:p w:rsidR="00C11880" w:rsidRPr="00A62ACA" w:rsidRDefault="00E40864">
      <w:pPr>
        <w:spacing w:after="334"/>
        <w:ind w:left="1518" w:right="1423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Глава 3. Информационное обеспечение приватизации муниципального имущества</w:t>
      </w:r>
    </w:p>
    <w:p w:rsidR="00C11880" w:rsidRPr="00A62ACA" w:rsidRDefault="00E40864">
      <w:pPr>
        <w:numPr>
          <w:ilvl w:val="0"/>
          <w:numId w:val="5"/>
        </w:numPr>
        <w:spacing w:after="17" w:line="247" w:lineRule="auto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На </w:t>
      </w:r>
      <w:r w:rsidRPr="00A62ACA">
        <w:rPr>
          <w:rFonts w:ascii="Arial" w:hAnsi="Arial" w:cs="Arial"/>
          <w:sz w:val="24"/>
          <w:szCs w:val="24"/>
        </w:rPr>
        <w:tab/>
        <w:t xml:space="preserve">сайте </w:t>
      </w:r>
      <w:r w:rsidRPr="00A62ACA">
        <w:rPr>
          <w:rFonts w:ascii="Arial" w:hAnsi="Arial" w:cs="Arial"/>
          <w:sz w:val="24"/>
          <w:szCs w:val="24"/>
        </w:rPr>
        <w:tab/>
        <w:t xml:space="preserve">в информационно-телекоммуникационной </w:t>
      </w:r>
      <w:r w:rsidRPr="00A62ACA">
        <w:rPr>
          <w:rFonts w:ascii="Arial" w:hAnsi="Arial" w:cs="Arial"/>
          <w:sz w:val="24"/>
          <w:szCs w:val="24"/>
        </w:rPr>
        <w:tab/>
        <w:t xml:space="preserve">сети </w:t>
      </w:r>
    </w:p>
    <w:p w:rsidR="00A94783" w:rsidRDefault="00E40864">
      <w:pPr>
        <w:ind w:right="0" w:firstLine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«Интернет» </w:t>
      </w:r>
      <w:hyperlink r:id="rId7" w:history="1">
        <w:r w:rsidR="00F1546F" w:rsidRPr="007B1C6B">
          <w:rPr>
            <w:rStyle w:val="a3"/>
            <w:rFonts w:ascii="Arial" w:hAnsi="Arial" w:cs="Arial"/>
            <w:sz w:val="24"/>
            <w:szCs w:val="24"/>
          </w:rPr>
          <w:t>http://администрация</w:t>
        </w:r>
      </w:hyperlink>
      <w:r w:rsidR="00F1546F">
        <w:rPr>
          <w:rFonts w:ascii="Arial" w:hAnsi="Arial" w:cs="Arial"/>
          <w:sz w:val="24"/>
          <w:szCs w:val="24"/>
        </w:rPr>
        <w:t xml:space="preserve"> муниципального образования «Покровка»</w:t>
      </w:r>
    </w:p>
    <w:p w:rsidR="00A94783" w:rsidRDefault="00A94783">
      <w:pPr>
        <w:ind w:right="0" w:firstLine="0"/>
        <w:rPr>
          <w:rFonts w:ascii="Arial" w:hAnsi="Arial" w:cs="Arial"/>
          <w:sz w:val="24"/>
          <w:szCs w:val="24"/>
        </w:rPr>
      </w:pPr>
    </w:p>
    <w:p w:rsidR="00C11880" w:rsidRPr="00A62ACA" w:rsidRDefault="00E40864">
      <w:pPr>
        <w:ind w:right="0" w:firstLine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 (далее – сайт в сети «Интернет») размещается:</w:t>
      </w:r>
    </w:p>
    <w:p w:rsidR="00C11880" w:rsidRPr="00A62ACA" w:rsidRDefault="00E40864">
      <w:pPr>
        <w:numPr>
          <w:ilvl w:val="0"/>
          <w:numId w:val="9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C11880" w:rsidRPr="00A62ACA" w:rsidRDefault="00E40864">
      <w:pPr>
        <w:numPr>
          <w:ilvl w:val="0"/>
          <w:numId w:val="9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</w:p>
    <w:p w:rsidR="00C11880" w:rsidRPr="00A62ACA" w:rsidRDefault="00E40864">
      <w:pPr>
        <w:numPr>
          <w:ilvl w:val="0"/>
          <w:numId w:val="5"/>
        </w:numPr>
        <w:spacing w:after="0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Порядок и сроки размещения информации, указанной в пункте 5 настоящего Положения (за исключением прогнозного плана приватизации муниципального имущества), с учетом положений статей 10</w:t>
      </w:r>
      <w:r w:rsidRPr="00A62ACA">
        <w:rPr>
          <w:rFonts w:ascii="Arial" w:hAnsi="Arial" w:cs="Arial"/>
          <w:sz w:val="24"/>
          <w:szCs w:val="24"/>
          <w:vertAlign w:val="superscript"/>
        </w:rPr>
        <w:t>1</w:t>
      </w:r>
      <w:r w:rsidRPr="00A62ACA">
        <w:rPr>
          <w:rFonts w:ascii="Arial" w:hAnsi="Arial" w:cs="Arial"/>
          <w:sz w:val="24"/>
          <w:szCs w:val="24"/>
        </w:rPr>
        <w:t xml:space="preserve"> и 15 Федерального закона № 178-ФЗ определяются Администрацией. </w:t>
      </w:r>
    </w:p>
    <w:p w:rsidR="00C11880" w:rsidRPr="00A62ACA" w:rsidRDefault="00E40864">
      <w:p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 806.</w:t>
      </w:r>
    </w:p>
    <w:p w:rsidR="00C11880" w:rsidRPr="00A62ACA" w:rsidRDefault="00E40864">
      <w:pPr>
        <w:numPr>
          <w:ilvl w:val="0"/>
          <w:numId w:val="5"/>
        </w:numPr>
        <w:spacing w:after="302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Администрация осуществляет функции администратора сайта в сети «Интернет» и определяет порядок его функционирования.</w:t>
      </w:r>
    </w:p>
    <w:p w:rsidR="00C11880" w:rsidRPr="00A62ACA" w:rsidRDefault="00E40864">
      <w:pPr>
        <w:spacing w:after="334"/>
        <w:ind w:left="1460" w:right="1365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Глава 4. Планирование приватизации муниципального имущества</w:t>
      </w:r>
    </w:p>
    <w:p w:rsidR="00C11880" w:rsidRPr="00A62ACA" w:rsidRDefault="00E40864">
      <w:pPr>
        <w:numPr>
          <w:ilvl w:val="0"/>
          <w:numId w:val="5"/>
        </w:numPr>
        <w:spacing w:after="0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Администрация обеспечивает разработку прогнозного плана приватизации муниципального имущества в соответствии программами и задачами, определенными органами местного самоуправления муниципального образования «Покровка».</w:t>
      </w:r>
    </w:p>
    <w:p w:rsidR="00C11880" w:rsidRPr="00A62ACA" w:rsidRDefault="00E40864">
      <w:p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:rsidR="00C11880" w:rsidRPr="00A62ACA" w:rsidRDefault="00E40864">
      <w:pPr>
        <w:numPr>
          <w:ilvl w:val="0"/>
          <w:numId w:val="5"/>
        </w:numPr>
        <w:spacing w:after="54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lastRenderedPageBreak/>
        <w:t>Прогнозный план приватизации муниципального имущества на соответствующий год вносится на рассмотрение и утверждение в Думу не позднее __________</w:t>
      </w:r>
      <w:r w:rsidRPr="00A62ACA">
        <w:rPr>
          <w:rFonts w:ascii="Arial" w:hAnsi="Arial" w:cs="Arial"/>
          <w:sz w:val="24"/>
          <w:szCs w:val="24"/>
          <w:vertAlign w:val="superscript"/>
        </w:rPr>
        <w:t>3</w:t>
      </w:r>
      <w:r w:rsidRPr="00A62ACA">
        <w:rPr>
          <w:rFonts w:ascii="Arial" w:hAnsi="Arial" w:cs="Arial"/>
          <w:sz w:val="24"/>
          <w:szCs w:val="24"/>
        </w:rPr>
        <w:t>.</w:t>
      </w:r>
    </w:p>
    <w:p w:rsidR="00C11880" w:rsidRPr="00A62ACA" w:rsidRDefault="00E40864">
      <w:pPr>
        <w:numPr>
          <w:ilvl w:val="0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Прогнозный план приватизации муниципального имущества на соответствующий год утверждается решением Думы.</w:t>
      </w:r>
    </w:p>
    <w:p w:rsidR="00C11880" w:rsidRPr="00A62ACA" w:rsidRDefault="00E40864">
      <w:pPr>
        <w:numPr>
          <w:ilvl w:val="0"/>
          <w:numId w:val="5"/>
        </w:numPr>
        <w:spacing w:after="175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Муниципальное имущество, которое внесено в прогнозный план приватизации муниципального имущества на предшествующий год и </w:t>
      </w:r>
    </w:p>
    <w:p w:rsidR="00C11880" w:rsidRPr="00A62ACA" w:rsidRDefault="00E40864">
      <w:pPr>
        <w:spacing w:after="180" w:line="259" w:lineRule="auto"/>
        <w:ind w:left="714" w:right="0" w:firstLine="0"/>
        <w:jc w:val="left"/>
        <w:rPr>
          <w:rFonts w:ascii="Arial" w:hAnsi="Arial" w:cs="Arial"/>
          <w:sz w:val="24"/>
          <w:szCs w:val="24"/>
        </w:rPr>
      </w:pPr>
      <w:r w:rsidRPr="00A62ACA">
        <w:rPr>
          <w:rFonts w:ascii="Arial" w:eastAsia="Calibri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5377815" cy="9144"/>
                <wp:effectExtent l="0" t="0" r="0" b="0"/>
                <wp:docPr id="24531" name="Group 24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7815" cy="9144"/>
                          <a:chOff x="0" y="0"/>
                          <a:chExt cx="5377815" cy="9144"/>
                        </a:xfrm>
                      </wpg:grpSpPr>
                      <wps:wsp>
                        <wps:cNvPr id="2275" name="Shape 2275"/>
                        <wps:cNvSpPr/>
                        <wps:spPr>
                          <a:xfrm>
                            <a:off x="0" y="0"/>
                            <a:ext cx="5377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7815">
                                <a:moveTo>
                                  <a:pt x="0" y="0"/>
                                </a:moveTo>
                                <a:lnTo>
                                  <a:pt x="5377815" y="0"/>
                                </a:lnTo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531" style="width:423.45pt;height:0.72pt;mso-position-horizontal-relative:char;mso-position-vertical-relative:line" coordsize="53778,91">
                <v:shape id="Shape 2275" style="position:absolute;width:53778;height:0;left:0;top:0;" coordsize="5377815,0" path="m0,0l5377815,0">
                  <v:stroke weight="0.7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C11880" w:rsidRPr="00A62ACA" w:rsidRDefault="00E40864">
      <w:pPr>
        <w:spacing w:after="0" w:line="242" w:lineRule="auto"/>
        <w:ind w:left="10" w:right="-15" w:hanging="1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Федерального закона № 178-ФЗ. Информация, указанная в пункте 5 настоящего модельного акта, подлежит размещению как на соответствующем официальном сайте Российской Федерации, так и на указанном в данном пункте сайте, созданном в муниципальном образовании.</w:t>
      </w:r>
    </w:p>
    <w:p w:rsidR="00C11880" w:rsidRPr="00A62ACA" w:rsidRDefault="00E40864">
      <w:pPr>
        <w:spacing w:after="26" w:line="242" w:lineRule="auto"/>
        <w:ind w:right="-15" w:firstLine="709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3 Дата устанавливается с учетом того, что в соответствии с пунктом 7 Правил, утвержденных постановлением Правительства Российской Федерации № 806, прогнозный план приватизации муниципального имущества должен быть утвержден </w:t>
      </w:r>
      <w:r w:rsidRPr="00A62ACA">
        <w:rPr>
          <w:rFonts w:ascii="Arial" w:hAnsi="Arial" w:cs="Arial"/>
          <w:i/>
          <w:sz w:val="24"/>
          <w:szCs w:val="24"/>
        </w:rPr>
        <w:t>не позднее 10 рабочих дней до начала планового периода</w:t>
      </w:r>
      <w:r w:rsidRPr="00A62ACA">
        <w:rPr>
          <w:rFonts w:ascii="Arial" w:hAnsi="Arial" w:cs="Arial"/>
          <w:sz w:val="24"/>
          <w:szCs w:val="24"/>
        </w:rPr>
        <w:t>.</w:t>
      </w:r>
    </w:p>
    <w:p w:rsidR="00C11880" w:rsidRPr="00A62ACA" w:rsidRDefault="00E40864">
      <w:pPr>
        <w:spacing w:after="0"/>
        <w:ind w:right="0" w:firstLine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 w:rsidR="00C11880" w:rsidRPr="00A62ACA" w:rsidRDefault="00E40864">
      <w:pPr>
        <w:spacing w:after="334"/>
        <w:ind w:left="2079" w:right="1984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Глава 5. Решение об условиях приватизации муниципального имущества</w:t>
      </w:r>
    </w:p>
    <w:p w:rsidR="00C11880" w:rsidRPr="00A62ACA" w:rsidRDefault="00E40864">
      <w:pPr>
        <w:numPr>
          <w:ilvl w:val="0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Решения об условиях приватизации муниципального имущества принимаются Администрацией в соответствии с прогнозным планом приватизации муниципального имущества и оформляются постановлением Администрации.</w:t>
      </w:r>
    </w:p>
    <w:p w:rsidR="00C11880" w:rsidRPr="00A62ACA" w:rsidRDefault="00E40864">
      <w:pPr>
        <w:numPr>
          <w:ilvl w:val="0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C11880" w:rsidRPr="00A62ACA" w:rsidRDefault="00E40864">
      <w:pPr>
        <w:numPr>
          <w:ilvl w:val="0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Подготовка решений об условиях приватизации осуществляется в порядке, установленном Администрацией.</w:t>
      </w:r>
    </w:p>
    <w:p w:rsidR="00C11880" w:rsidRPr="00A62ACA" w:rsidRDefault="00E40864">
      <w:pPr>
        <w:numPr>
          <w:ilvl w:val="0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В решении об условиях приватизации муниципального имущества должны содержаться следующие сведения:</w:t>
      </w:r>
    </w:p>
    <w:p w:rsidR="00C11880" w:rsidRPr="00A62ACA" w:rsidRDefault="00E40864">
      <w:pPr>
        <w:numPr>
          <w:ilvl w:val="1"/>
          <w:numId w:val="5"/>
        </w:numPr>
        <w:spacing w:after="0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наименование </w:t>
      </w:r>
      <w:r w:rsidRPr="00A62ACA">
        <w:rPr>
          <w:rFonts w:ascii="Arial" w:hAnsi="Arial" w:cs="Arial"/>
          <w:sz w:val="24"/>
          <w:szCs w:val="24"/>
        </w:rPr>
        <w:tab/>
        <w:t xml:space="preserve">имущества и </w:t>
      </w:r>
      <w:r w:rsidRPr="00A62ACA">
        <w:rPr>
          <w:rFonts w:ascii="Arial" w:hAnsi="Arial" w:cs="Arial"/>
          <w:sz w:val="24"/>
          <w:szCs w:val="24"/>
        </w:rPr>
        <w:tab/>
        <w:t xml:space="preserve">иные позволяющие его </w:t>
      </w:r>
    </w:p>
    <w:p w:rsidR="00C11880" w:rsidRPr="00A62ACA" w:rsidRDefault="00E40864">
      <w:pPr>
        <w:ind w:right="0" w:firstLine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индивидуализировать сведения (характеристика имущества);</w:t>
      </w:r>
    </w:p>
    <w:p w:rsidR="00C11880" w:rsidRPr="00A62ACA" w:rsidRDefault="00E40864">
      <w:pPr>
        <w:numPr>
          <w:ilvl w:val="1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способ приватизации имущества;</w:t>
      </w:r>
    </w:p>
    <w:p w:rsidR="00C11880" w:rsidRPr="00A62ACA" w:rsidRDefault="00E40864">
      <w:pPr>
        <w:numPr>
          <w:ilvl w:val="1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начальная цена имущества;</w:t>
      </w:r>
    </w:p>
    <w:p w:rsidR="00C11880" w:rsidRPr="00A62ACA" w:rsidRDefault="00E40864">
      <w:pPr>
        <w:numPr>
          <w:ilvl w:val="1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срок рассрочки платежа (в случае ее предоставления);</w:t>
      </w:r>
    </w:p>
    <w:p w:rsidR="00C11880" w:rsidRPr="00A62ACA" w:rsidRDefault="00E40864">
      <w:pPr>
        <w:numPr>
          <w:ilvl w:val="1"/>
          <w:numId w:val="5"/>
        </w:numPr>
        <w:spacing w:after="0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</w:t>
      </w:r>
    </w:p>
    <w:p w:rsidR="00C11880" w:rsidRPr="00A62ACA" w:rsidRDefault="00E40864">
      <w:pPr>
        <w:ind w:left="724" w:right="0" w:firstLine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случае приватизации объекта культурного наследия);</w:t>
      </w:r>
    </w:p>
    <w:p w:rsidR="00C11880" w:rsidRPr="00A62ACA" w:rsidRDefault="00E40864">
      <w:pPr>
        <w:numPr>
          <w:ilvl w:val="1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срок сохранения назначения имущества (в случае приватизации объектов социально-культурного и </w:t>
      </w:r>
      <w:r w:rsidRPr="00A62ACA">
        <w:rPr>
          <w:rFonts w:ascii="Arial" w:hAnsi="Arial" w:cs="Arial"/>
          <w:sz w:val="24"/>
          <w:szCs w:val="24"/>
        </w:rPr>
        <w:lastRenderedPageBreak/>
        <w:t>коммунальнобытового назначения (за исключением объектов, указанных в статье 30</w:t>
      </w:r>
      <w:r w:rsidRPr="00A62ACA">
        <w:rPr>
          <w:rFonts w:ascii="Arial" w:hAnsi="Arial" w:cs="Arial"/>
          <w:sz w:val="24"/>
          <w:szCs w:val="24"/>
          <w:vertAlign w:val="superscript"/>
        </w:rPr>
        <w:t>1</w:t>
      </w:r>
      <w:r w:rsidRPr="00A62ACA">
        <w:rPr>
          <w:rFonts w:ascii="Arial" w:hAnsi="Arial" w:cs="Arial"/>
          <w:sz w:val="24"/>
          <w:szCs w:val="24"/>
        </w:rPr>
        <w:t xml:space="preserve"> Федерального закона № 178-ФЗ);</w:t>
      </w:r>
    </w:p>
    <w:p w:rsidR="00C11880" w:rsidRPr="00A62ACA" w:rsidRDefault="00E40864">
      <w:pPr>
        <w:numPr>
          <w:ilvl w:val="1"/>
          <w:numId w:val="5"/>
        </w:numPr>
        <w:spacing w:after="7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условия инвестиционных обязательств и эксплуатационных обязательств, оформленные в соответствии со статьей 30</w:t>
      </w:r>
      <w:r w:rsidRPr="00A62ACA">
        <w:rPr>
          <w:rFonts w:ascii="Arial" w:hAnsi="Arial" w:cs="Arial"/>
          <w:sz w:val="24"/>
          <w:szCs w:val="24"/>
          <w:vertAlign w:val="superscript"/>
        </w:rPr>
        <w:t>1</w:t>
      </w:r>
      <w:r w:rsidRPr="00A62ACA">
        <w:rPr>
          <w:rFonts w:ascii="Arial" w:hAnsi="Arial" w:cs="Arial"/>
          <w:sz w:val="24"/>
          <w:szCs w:val="24"/>
        </w:rPr>
        <w:t xml:space="preserve"> </w:t>
      </w:r>
    </w:p>
    <w:p w:rsidR="00C11880" w:rsidRPr="00A62ACA" w:rsidRDefault="00E40864">
      <w:pPr>
        <w:ind w:left="724" w:right="0" w:firstLine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Федерального закона № 178-ФЗ;</w:t>
      </w:r>
    </w:p>
    <w:p w:rsidR="00C11880" w:rsidRPr="00A62ACA" w:rsidRDefault="00E40864">
      <w:pPr>
        <w:numPr>
          <w:ilvl w:val="1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иные необходимые для приватизации имущества сведения.</w:t>
      </w:r>
    </w:p>
    <w:p w:rsidR="00C11880" w:rsidRPr="00A62ACA" w:rsidRDefault="00E40864">
      <w:pPr>
        <w:numPr>
          <w:ilvl w:val="0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C11880" w:rsidRPr="00A62ACA" w:rsidRDefault="00E40864">
      <w:pPr>
        <w:numPr>
          <w:ilvl w:val="0"/>
          <w:numId w:val="6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C11880" w:rsidRPr="00A62ACA" w:rsidRDefault="00E40864">
      <w:pPr>
        <w:numPr>
          <w:ilvl w:val="0"/>
          <w:numId w:val="6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C11880" w:rsidRPr="00A62ACA" w:rsidRDefault="00E40864">
      <w:pPr>
        <w:numPr>
          <w:ilvl w:val="0"/>
          <w:numId w:val="6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C11880" w:rsidRPr="00A62ACA" w:rsidRDefault="00E40864">
      <w:pPr>
        <w:numPr>
          <w:ilvl w:val="0"/>
          <w:numId w:val="6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C11880" w:rsidRPr="00A62ACA" w:rsidRDefault="00E40864">
      <w:pPr>
        <w:numPr>
          <w:ilvl w:val="0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18 настоящего Положения.</w:t>
      </w:r>
    </w:p>
    <w:p w:rsidR="00C11880" w:rsidRPr="00A62ACA" w:rsidRDefault="00E40864">
      <w:pPr>
        <w:numPr>
          <w:ilvl w:val="0"/>
          <w:numId w:val="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Администрации:</w:t>
      </w:r>
    </w:p>
    <w:p w:rsidR="00C11880" w:rsidRPr="00A62ACA" w:rsidRDefault="00E40864">
      <w:pPr>
        <w:numPr>
          <w:ilvl w:val="0"/>
          <w:numId w:val="7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о продаже муниципального имущества ранее установленным способом;</w:t>
      </w:r>
    </w:p>
    <w:p w:rsidR="00C11880" w:rsidRPr="00A62ACA" w:rsidRDefault="00E40864">
      <w:pPr>
        <w:numPr>
          <w:ilvl w:val="0"/>
          <w:numId w:val="7"/>
        </w:numPr>
        <w:spacing w:after="49" w:line="247" w:lineRule="auto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об изменении способа приватизации муниципального имущества;</w:t>
      </w:r>
    </w:p>
    <w:p w:rsidR="00C11880" w:rsidRPr="00A62ACA" w:rsidRDefault="00E40864">
      <w:pPr>
        <w:numPr>
          <w:ilvl w:val="0"/>
          <w:numId w:val="7"/>
        </w:numPr>
        <w:spacing w:after="302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об отмене ранее принятого решения об условиях приватизации муниципального имущества.</w:t>
      </w:r>
    </w:p>
    <w:p w:rsidR="00C11880" w:rsidRPr="00A62ACA" w:rsidRDefault="00E40864">
      <w:pPr>
        <w:spacing w:after="4"/>
        <w:ind w:left="414" w:right="319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Глава 6. Требования к условиям конкурса по продаже акций акционерного общества, долей в уставном капитале общества</w:t>
      </w:r>
    </w:p>
    <w:p w:rsidR="00C11880" w:rsidRPr="00A62ACA" w:rsidRDefault="00E40864">
      <w:pPr>
        <w:spacing w:after="4"/>
        <w:ind w:left="414" w:right="389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с ограниченной ответственностью, объектов культурного наследия, </w:t>
      </w:r>
    </w:p>
    <w:p w:rsidR="00C11880" w:rsidRPr="00A62ACA" w:rsidRDefault="00E40864">
      <w:pPr>
        <w:spacing w:after="4"/>
        <w:ind w:left="414" w:right="389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включенных в единый государственной реестр объектов культурного </w:t>
      </w:r>
    </w:p>
    <w:p w:rsidR="00C11880" w:rsidRPr="00A62ACA" w:rsidRDefault="00E40864">
      <w:pPr>
        <w:spacing w:after="4"/>
        <w:ind w:left="10" w:right="0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наследия (памятников истории и культуры) народов Российской Федерации, находящихся в неудовлетворительном состоянии портовых </w:t>
      </w:r>
    </w:p>
    <w:p w:rsidR="00C11880" w:rsidRPr="00A62ACA" w:rsidRDefault="00E40864">
      <w:pPr>
        <w:spacing w:after="4"/>
        <w:ind w:left="414" w:right="404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гидротехнических сооружений (в том числе причалов), перегрузочных комплексов и иного расположенного в речном порту имущества, сетей </w:t>
      </w:r>
    </w:p>
    <w:p w:rsidR="00C11880" w:rsidRPr="00A62ACA" w:rsidRDefault="00E40864">
      <w:pPr>
        <w:spacing w:after="4"/>
        <w:ind w:left="10" w:right="0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lastRenderedPageBreak/>
        <w:t xml:space="preserve">газораспределения, сетей газопотребления и объектов таких сетей, к порядку осуществления контроля за исполнением условий конкурса и порядку </w:t>
      </w:r>
    </w:p>
    <w:p w:rsidR="00C11880" w:rsidRPr="00A62ACA" w:rsidRDefault="00E40864">
      <w:pPr>
        <w:spacing w:after="332"/>
        <w:ind w:left="414" w:right="389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подтверждения победителем конкурса исполнения таких условий</w:t>
      </w:r>
    </w:p>
    <w:p w:rsidR="00C11880" w:rsidRPr="00A62ACA" w:rsidRDefault="00E40864">
      <w:pPr>
        <w:numPr>
          <w:ilvl w:val="0"/>
          <w:numId w:val="10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Условия конкурса 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находящихся в неудовлетворительном состоянии портовых гидротехнических сооружений (в том числе причалов), перегрузочных комплексов и иного расположенного в речном порту имущества, сетей газораспределения, сетей газопотребления и объектов таких сетей (далее – конкурс), утверждаются Администрацией.</w:t>
      </w:r>
    </w:p>
    <w:p w:rsidR="00C11880" w:rsidRPr="00A62ACA" w:rsidRDefault="00E40864">
      <w:pPr>
        <w:numPr>
          <w:ilvl w:val="0"/>
          <w:numId w:val="10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C11880" w:rsidRPr="00A62ACA" w:rsidRDefault="00E40864">
      <w:pPr>
        <w:numPr>
          <w:ilvl w:val="0"/>
          <w:numId w:val="10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Условия конкурса не подлежат изменению.</w:t>
      </w:r>
    </w:p>
    <w:p w:rsidR="00C11880" w:rsidRPr="00A62ACA" w:rsidRDefault="00E40864">
      <w:pPr>
        <w:numPr>
          <w:ilvl w:val="0"/>
          <w:numId w:val="10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IV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Российской Федерации № 860).</w:t>
      </w:r>
    </w:p>
    <w:p w:rsidR="00C11880" w:rsidRPr="00A62ACA" w:rsidRDefault="00E40864">
      <w:pPr>
        <w:numPr>
          <w:ilvl w:val="0"/>
          <w:numId w:val="10"/>
        </w:numPr>
        <w:spacing w:after="303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 w:rsidR="00C11880" w:rsidRPr="00A62ACA" w:rsidRDefault="00E40864">
      <w:pPr>
        <w:spacing w:after="4"/>
        <w:ind w:left="1214" w:right="1120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Глава 7. Требования к порядку осуществления контроля за исполнением условий эксплуатационных обязательств</w:t>
      </w:r>
    </w:p>
    <w:p w:rsidR="00C11880" w:rsidRPr="00A62ACA" w:rsidRDefault="00E40864">
      <w:pPr>
        <w:spacing w:after="4"/>
        <w:ind w:left="414" w:right="319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в отношении объектов электросетевого хозяйства, источников тепловой энергии, тепловых сетей, централизованных систем</w:t>
      </w:r>
    </w:p>
    <w:p w:rsidR="00C11880" w:rsidRPr="00A62ACA" w:rsidRDefault="00E40864">
      <w:pPr>
        <w:spacing w:after="332"/>
        <w:ind w:left="414" w:right="389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горячего водоснабжения и отдельных объектов таких систем</w:t>
      </w:r>
    </w:p>
    <w:p w:rsidR="00C11880" w:rsidRPr="00A62ACA" w:rsidRDefault="00E40864">
      <w:pPr>
        <w:numPr>
          <w:ilvl w:val="0"/>
          <w:numId w:val="10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:rsidR="00C11880" w:rsidRPr="00A62ACA" w:rsidRDefault="00E40864">
      <w:pPr>
        <w:numPr>
          <w:ilvl w:val="0"/>
          <w:numId w:val="10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При осуществлении контроля, указанного в пункте 24 настоящего Положения, Администрация должна:</w:t>
      </w:r>
    </w:p>
    <w:p w:rsidR="00C11880" w:rsidRPr="00A62ACA" w:rsidRDefault="00E40864">
      <w:pPr>
        <w:numPr>
          <w:ilvl w:val="0"/>
          <w:numId w:val="11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вести учет договоров купли-продажи соответствующего имущества;</w:t>
      </w:r>
    </w:p>
    <w:p w:rsidR="00C11880" w:rsidRPr="00A62ACA" w:rsidRDefault="00E40864">
      <w:pPr>
        <w:numPr>
          <w:ilvl w:val="0"/>
          <w:numId w:val="11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:rsidR="00C11880" w:rsidRPr="00A62ACA" w:rsidRDefault="00E40864">
      <w:pPr>
        <w:numPr>
          <w:ilvl w:val="0"/>
          <w:numId w:val="11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lastRenderedPageBreak/>
        <w:t>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:rsidR="00C11880" w:rsidRPr="00A62ACA" w:rsidRDefault="00E40864">
      <w:pPr>
        <w:numPr>
          <w:ilvl w:val="0"/>
          <w:numId w:val="11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 w:rsidR="00C11880" w:rsidRPr="00A62ACA" w:rsidRDefault="00E40864">
      <w:pPr>
        <w:numPr>
          <w:ilvl w:val="0"/>
          <w:numId w:val="12"/>
        </w:numPr>
        <w:spacing w:after="0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Фактическое исполнение условий эксплуатационных обязательств проверяется специально созданной для этих целей комиссией.</w:t>
      </w:r>
    </w:p>
    <w:p w:rsidR="00C11880" w:rsidRPr="00A62ACA" w:rsidRDefault="00E40864">
      <w:pPr>
        <w:spacing w:after="303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Состав и порядок организации работы указанной комиссии определяется Администрацией.</w:t>
      </w:r>
    </w:p>
    <w:p w:rsidR="00C11880" w:rsidRPr="00A62ACA" w:rsidRDefault="00E40864">
      <w:pPr>
        <w:spacing w:after="334"/>
        <w:ind w:left="1258" w:right="1163" w:hanging="10"/>
        <w:jc w:val="center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Глава 8. Порядок оплаты муниципального имущества при его приватизации</w:t>
      </w:r>
    </w:p>
    <w:p w:rsidR="00C11880" w:rsidRPr="00A62ACA" w:rsidRDefault="00E40864">
      <w:pPr>
        <w:numPr>
          <w:ilvl w:val="0"/>
          <w:numId w:val="12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:rsidR="00C11880" w:rsidRPr="00A62ACA" w:rsidRDefault="00E40864">
      <w:pPr>
        <w:numPr>
          <w:ilvl w:val="0"/>
          <w:numId w:val="12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</w:p>
    <w:p w:rsidR="00C11880" w:rsidRPr="00A62ACA" w:rsidRDefault="00E40864">
      <w:pPr>
        <w:numPr>
          <w:ilvl w:val="0"/>
          <w:numId w:val="12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Правительства Российской Федерации № 860.</w:t>
      </w:r>
    </w:p>
    <w:p w:rsidR="00C11880" w:rsidRPr="00A62ACA" w:rsidRDefault="00E40864">
      <w:pPr>
        <w:numPr>
          <w:ilvl w:val="0"/>
          <w:numId w:val="12"/>
        </w:numPr>
        <w:spacing w:after="0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Решение о предоставлении рассрочки может быть принято в случае приватизации муниципального имущества </w:t>
      </w:r>
      <w:r w:rsidRPr="00A62ACA">
        <w:rPr>
          <w:rFonts w:ascii="Arial" w:hAnsi="Arial" w:cs="Arial"/>
          <w:sz w:val="24"/>
          <w:szCs w:val="24"/>
          <w:u w:val="single" w:color="000000"/>
        </w:rPr>
        <w:t>по минимально</w:t>
      </w:r>
      <w:r w:rsidRPr="00A62ACA">
        <w:rPr>
          <w:rFonts w:ascii="Arial" w:hAnsi="Arial" w:cs="Arial"/>
          <w:sz w:val="24"/>
          <w:szCs w:val="24"/>
        </w:rPr>
        <w:t xml:space="preserve"> </w:t>
      </w:r>
      <w:r w:rsidRPr="00A62ACA">
        <w:rPr>
          <w:rFonts w:ascii="Arial" w:hAnsi="Arial" w:cs="Arial"/>
          <w:sz w:val="24"/>
          <w:szCs w:val="24"/>
          <w:u w:val="single" w:color="000000"/>
        </w:rPr>
        <w:t>допустимой цене.</w:t>
      </w:r>
    </w:p>
    <w:p w:rsidR="00C11880" w:rsidRPr="00A62ACA" w:rsidRDefault="00E40864">
      <w:p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:rsidR="00C11880" w:rsidRPr="00A62ACA" w:rsidRDefault="00E40864">
      <w:pPr>
        <w:numPr>
          <w:ilvl w:val="0"/>
          <w:numId w:val="12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:rsidR="00C11880" w:rsidRPr="00A62ACA" w:rsidRDefault="00E40864">
      <w:pPr>
        <w:numPr>
          <w:ilvl w:val="0"/>
          <w:numId w:val="12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Заявление должно содержать следующие сведения:</w:t>
      </w:r>
    </w:p>
    <w:p w:rsidR="00C11880" w:rsidRPr="00A62ACA" w:rsidRDefault="00E40864">
      <w:pPr>
        <w:numPr>
          <w:ilvl w:val="1"/>
          <w:numId w:val="12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C11880" w:rsidRPr="00A62ACA" w:rsidRDefault="00E40864">
      <w:pPr>
        <w:numPr>
          <w:ilvl w:val="1"/>
          <w:numId w:val="12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сумма рассрочки, определяемая с учетом пункта 31 настоящего Положения;</w:t>
      </w:r>
    </w:p>
    <w:p w:rsidR="00C11880" w:rsidRPr="00A62ACA" w:rsidRDefault="00E40864">
      <w:pPr>
        <w:numPr>
          <w:ilvl w:val="1"/>
          <w:numId w:val="12"/>
        </w:numPr>
        <w:spacing w:after="17" w:line="247" w:lineRule="auto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срок рассрочки, определяемый с учетом пункта 27 </w:t>
      </w:r>
    </w:p>
    <w:p w:rsidR="00C11880" w:rsidRPr="00A62ACA" w:rsidRDefault="00E40864">
      <w:pPr>
        <w:spacing w:after="9"/>
        <w:ind w:left="724" w:right="0" w:firstLine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lastRenderedPageBreak/>
        <w:t xml:space="preserve">настоящего </w:t>
      </w:r>
    </w:p>
    <w:p w:rsidR="00C11880" w:rsidRPr="00A62ACA" w:rsidRDefault="00E40864">
      <w:pPr>
        <w:ind w:right="0" w:firstLine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Положения;</w:t>
      </w:r>
    </w:p>
    <w:p w:rsidR="00C11880" w:rsidRPr="00A62ACA" w:rsidRDefault="00E40864">
      <w:pPr>
        <w:numPr>
          <w:ilvl w:val="1"/>
          <w:numId w:val="12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график платежей;</w:t>
      </w:r>
    </w:p>
    <w:p w:rsidR="00C11880" w:rsidRPr="00A62ACA" w:rsidRDefault="00E40864">
      <w:pPr>
        <w:numPr>
          <w:ilvl w:val="1"/>
          <w:numId w:val="12"/>
        </w:numPr>
        <w:spacing w:after="0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способ получения покупателем решения о предоставлении рассрочки или решения об отказе в предоставлении рассрочки в </w:t>
      </w:r>
    </w:p>
    <w:p w:rsidR="00C11880" w:rsidRPr="00A62ACA" w:rsidRDefault="00E40864">
      <w:pPr>
        <w:ind w:left="724" w:right="0" w:firstLine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соответствии с пунктом 36 настоящего Положения;</w:t>
      </w:r>
    </w:p>
    <w:p w:rsidR="00C11880" w:rsidRPr="00A62ACA" w:rsidRDefault="00E40864">
      <w:pPr>
        <w:numPr>
          <w:ilvl w:val="1"/>
          <w:numId w:val="12"/>
        </w:numPr>
        <w:spacing w:after="0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 xml:space="preserve">подпись </w:t>
      </w:r>
      <w:r w:rsidRPr="00A62ACA">
        <w:rPr>
          <w:rFonts w:ascii="Arial" w:hAnsi="Arial" w:cs="Arial"/>
          <w:sz w:val="24"/>
          <w:szCs w:val="24"/>
        </w:rPr>
        <w:tab/>
        <w:t xml:space="preserve">покупателя </w:t>
      </w:r>
      <w:r w:rsidRPr="00A62ACA">
        <w:rPr>
          <w:rFonts w:ascii="Arial" w:hAnsi="Arial" w:cs="Arial"/>
          <w:sz w:val="24"/>
          <w:szCs w:val="24"/>
        </w:rPr>
        <w:tab/>
        <w:t xml:space="preserve">или </w:t>
      </w:r>
      <w:r w:rsidRPr="00A62ACA">
        <w:rPr>
          <w:rFonts w:ascii="Arial" w:hAnsi="Arial" w:cs="Arial"/>
          <w:sz w:val="24"/>
          <w:szCs w:val="24"/>
        </w:rPr>
        <w:tab/>
        <w:t xml:space="preserve">лица, </w:t>
      </w:r>
      <w:r w:rsidRPr="00A62ACA">
        <w:rPr>
          <w:rFonts w:ascii="Arial" w:hAnsi="Arial" w:cs="Arial"/>
          <w:sz w:val="24"/>
          <w:szCs w:val="24"/>
        </w:rPr>
        <w:tab/>
        <w:t>уполномоченного покупателем.</w:t>
      </w:r>
    </w:p>
    <w:p w:rsidR="00C11880" w:rsidRPr="00A62ACA" w:rsidRDefault="00E40864">
      <w:pPr>
        <w:numPr>
          <w:ilvl w:val="0"/>
          <w:numId w:val="12"/>
        </w:numPr>
        <w:spacing w:after="0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:rsidR="00C11880" w:rsidRPr="00A62ACA" w:rsidRDefault="00E40864">
      <w:p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Заявление может быть направлено покупателем путем личного обращения в Администрацию, через организации почтовой связи либо в электронной форме посредством электронной почты по адресу ______________</w:t>
      </w:r>
      <w:r w:rsidRPr="00A62ACA">
        <w:rPr>
          <w:rFonts w:ascii="Arial" w:hAnsi="Arial" w:cs="Arial"/>
          <w:sz w:val="24"/>
          <w:szCs w:val="24"/>
          <w:vertAlign w:val="superscript"/>
        </w:rPr>
        <w:footnoteReference w:id="1"/>
      </w:r>
      <w:r w:rsidRPr="00A62ACA">
        <w:rPr>
          <w:rFonts w:ascii="Arial" w:hAnsi="Arial" w:cs="Arial"/>
          <w:sz w:val="24"/>
          <w:szCs w:val="24"/>
        </w:rPr>
        <w:t>.</w:t>
      </w:r>
    </w:p>
    <w:p w:rsidR="00C11880" w:rsidRPr="00A62ACA" w:rsidRDefault="00E40864">
      <w:pPr>
        <w:spacing w:after="0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C11880" w:rsidRPr="00A62ACA" w:rsidRDefault="00E40864">
      <w:pPr>
        <w:spacing w:after="0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Датой направления заявления путем личного обращения в Администрацию является дата личного обращения.</w:t>
      </w:r>
    </w:p>
    <w:p w:rsidR="00C11880" w:rsidRPr="00A62ACA" w:rsidRDefault="00E40864">
      <w:pPr>
        <w:spacing w:after="0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:rsidR="00C11880" w:rsidRPr="00A62ACA" w:rsidRDefault="00E40864">
      <w:p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C11880" w:rsidRPr="00A62ACA" w:rsidRDefault="00E40864">
      <w:pPr>
        <w:numPr>
          <w:ilvl w:val="0"/>
          <w:numId w:val="13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По результатам рассмотрения заявления Администрация принимает решение о предоставлении рассрочки или решение об отказе в предоставлении рассрочки в течение 3 рабочих дней со дня поступления заявления в Администрацию.</w:t>
      </w:r>
    </w:p>
    <w:p w:rsidR="00C11880" w:rsidRPr="00A62ACA" w:rsidRDefault="00E40864">
      <w:pPr>
        <w:numPr>
          <w:ilvl w:val="0"/>
          <w:numId w:val="13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Основаниями принятия решения об отказе в предоставлении рассрочки являются:</w:t>
      </w:r>
    </w:p>
    <w:p w:rsidR="00C11880" w:rsidRPr="00A62ACA" w:rsidRDefault="00E40864">
      <w:pPr>
        <w:numPr>
          <w:ilvl w:val="0"/>
          <w:numId w:val="14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заявление не соответствует требованиям, предусмотренным пунктом 32 настоящего Положения;</w:t>
      </w:r>
    </w:p>
    <w:p w:rsidR="00C11880" w:rsidRPr="00A62ACA" w:rsidRDefault="00E40864">
      <w:pPr>
        <w:numPr>
          <w:ilvl w:val="0"/>
          <w:numId w:val="14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к заявлению не приложены копии документов, указанных в пункте 33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:rsidR="00C11880" w:rsidRPr="00A62ACA" w:rsidRDefault="00E40864">
      <w:pPr>
        <w:numPr>
          <w:ilvl w:val="0"/>
          <w:numId w:val="14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заявление в электронной форме не подписано усиленной квалифицированной электронной подписью;</w:t>
      </w:r>
    </w:p>
    <w:p w:rsidR="00C11880" w:rsidRPr="00A62ACA" w:rsidRDefault="00E40864">
      <w:pPr>
        <w:numPr>
          <w:ilvl w:val="0"/>
          <w:numId w:val="14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lastRenderedPageBreak/>
        <w:t>заявление подано с нарушением срока, предусмотренного пунктом 33 настоящего Положения;</w:t>
      </w:r>
    </w:p>
    <w:p w:rsidR="00C11880" w:rsidRPr="00A62ACA" w:rsidRDefault="00E40864">
      <w:pPr>
        <w:numPr>
          <w:ilvl w:val="0"/>
          <w:numId w:val="14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сумма рассрочки, указанная в заявлении, превышает 50 процентов от цены договора купли-продажи имущества;</w:t>
      </w:r>
    </w:p>
    <w:p w:rsidR="00C11880" w:rsidRPr="00A62ACA" w:rsidRDefault="00E40864">
      <w:pPr>
        <w:numPr>
          <w:ilvl w:val="0"/>
          <w:numId w:val="14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срок рассрочки превышает один год;</w:t>
      </w:r>
    </w:p>
    <w:p w:rsidR="00C11880" w:rsidRPr="00A62ACA" w:rsidRDefault="00E40864">
      <w:pPr>
        <w:numPr>
          <w:ilvl w:val="0"/>
          <w:numId w:val="14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график платежей превышает срок рассрочки;</w:t>
      </w:r>
    </w:p>
    <w:p w:rsidR="00C11880" w:rsidRPr="00A62ACA" w:rsidRDefault="00E40864">
      <w:pPr>
        <w:numPr>
          <w:ilvl w:val="0"/>
          <w:numId w:val="14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по результатам рассмотрения заявления и приложенных к нему копий документов Администрацией установлено, что у покупателя отсутствуют объективные причины невозможности оплаты приобретаемого имущества единовременно.</w:t>
      </w:r>
    </w:p>
    <w:p w:rsidR="00C11880" w:rsidRPr="00A62ACA" w:rsidRDefault="00E40864">
      <w:pPr>
        <w:numPr>
          <w:ilvl w:val="0"/>
          <w:numId w:val="15"/>
        </w:numPr>
        <w:spacing w:after="65"/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</w:t>
      </w:r>
      <w:r w:rsidRPr="00A62ACA">
        <w:rPr>
          <w:rFonts w:ascii="Arial" w:hAnsi="Arial" w:cs="Arial"/>
          <w:sz w:val="24"/>
          <w:szCs w:val="24"/>
          <w:vertAlign w:val="superscript"/>
        </w:rPr>
        <w:footnoteReference w:id="2"/>
      </w:r>
      <w:r w:rsidRPr="00A62ACA">
        <w:rPr>
          <w:rFonts w:ascii="Arial" w:hAnsi="Arial" w:cs="Arial"/>
          <w:sz w:val="24"/>
          <w:szCs w:val="24"/>
        </w:rPr>
        <w:t>.</w:t>
      </w:r>
    </w:p>
    <w:p w:rsidR="00C11880" w:rsidRPr="00A62ACA" w:rsidRDefault="00E40864">
      <w:pPr>
        <w:numPr>
          <w:ilvl w:val="0"/>
          <w:numId w:val="15"/>
        </w:numPr>
        <w:ind w:right="0"/>
        <w:rPr>
          <w:rFonts w:ascii="Arial" w:hAnsi="Arial" w:cs="Arial"/>
          <w:sz w:val="24"/>
          <w:szCs w:val="24"/>
        </w:rPr>
      </w:pPr>
      <w:r w:rsidRPr="00A62ACA">
        <w:rPr>
          <w:rFonts w:ascii="Arial" w:hAnsi="Arial" w:cs="Arial"/>
          <w:sz w:val="24"/>
          <w:szCs w:val="24"/>
        </w:rPr>
        <w:t>Покупатель вправе оплатить приобретаемое муниципальное имущество досрочно.</w:t>
      </w:r>
    </w:p>
    <w:p w:rsidR="00C11880" w:rsidRDefault="00E40864">
      <w:pPr>
        <w:numPr>
          <w:ilvl w:val="0"/>
          <w:numId w:val="15"/>
        </w:numPr>
        <w:ind w:right="0"/>
      </w:pPr>
      <w:r w:rsidRPr="00A62ACA">
        <w:rPr>
          <w:rFonts w:ascii="Arial" w:hAnsi="Arial" w:cs="Arial"/>
          <w:sz w:val="24"/>
          <w:szCs w:val="24"/>
        </w:rPr>
        <w:t>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статьи 35 Федерального закон</w:t>
      </w:r>
      <w:r>
        <w:t>а № 178-ФЗ.</w:t>
      </w:r>
    </w:p>
    <w:sectPr w:rsidR="00C11880">
      <w:headerReference w:type="even" r:id="rId8"/>
      <w:headerReference w:type="default" r:id="rId9"/>
      <w:headerReference w:type="first" r:id="rId10"/>
      <w:pgSz w:w="11906" w:h="16838"/>
      <w:pgMar w:top="1268" w:right="851" w:bottom="1133" w:left="1686" w:header="778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F59" w:rsidRDefault="00486F59">
      <w:pPr>
        <w:spacing w:after="0" w:line="240" w:lineRule="auto"/>
      </w:pPr>
      <w:r>
        <w:separator/>
      </w:r>
    </w:p>
  </w:endnote>
  <w:endnote w:type="continuationSeparator" w:id="0">
    <w:p w:rsidR="00486F59" w:rsidRDefault="00486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F59" w:rsidRDefault="00486F59">
      <w:pPr>
        <w:spacing w:after="0" w:line="233" w:lineRule="auto"/>
        <w:ind w:left="15" w:firstLine="709"/>
      </w:pPr>
      <w:r>
        <w:separator/>
      </w:r>
    </w:p>
  </w:footnote>
  <w:footnote w:type="continuationSeparator" w:id="0">
    <w:p w:rsidR="00486F59" w:rsidRDefault="00486F59">
      <w:pPr>
        <w:spacing w:after="0" w:line="233" w:lineRule="auto"/>
        <w:ind w:left="15" w:firstLine="709"/>
      </w:pPr>
      <w:r>
        <w:continuationSeparator/>
      </w:r>
    </w:p>
  </w:footnote>
  <w:footnote w:id="1">
    <w:p w:rsidR="00C11880" w:rsidRDefault="00C11880" w:rsidP="00A62ACA">
      <w:pPr>
        <w:pStyle w:val="footnotedescription"/>
        <w:spacing w:line="238" w:lineRule="auto"/>
        <w:ind w:left="0" w:firstLine="0"/>
      </w:pPr>
    </w:p>
  </w:footnote>
  <w:footnote w:id="2">
    <w:p w:rsidR="00C11880" w:rsidRDefault="00C11880">
      <w:pPr>
        <w:pStyle w:val="footnotedescription"/>
        <w:spacing w:line="238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880" w:rsidRDefault="00E40864">
    <w:pPr>
      <w:spacing w:after="152" w:line="259" w:lineRule="auto"/>
      <w:ind w:left="15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C1E89" w:rsidRPr="007C1E89">
      <w:rPr>
        <w:noProof/>
        <w:sz w:val="24"/>
      </w:rPr>
      <w:t>10</w:t>
    </w:r>
    <w:r>
      <w:rPr>
        <w:sz w:val="24"/>
      </w:rPr>
      <w:fldChar w:fldCharType="end"/>
    </w:r>
    <w:r>
      <w:t xml:space="preserve"> </w:t>
    </w:r>
  </w:p>
  <w:p w:rsidR="00C11880" w:rsidRDefault="00E40864">
    <w:pPr>
      <w:spacing w:after="0" w:line="259" w:lineRule="auto"/>
      <w:ind w:right="-70" w:firstLine="0"/>
      <w:jc w:val="righ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880" w:rsidRDefault="00E40864">
    <w:pPr>
      <w:spacing w:after="0" w:line="259" w:lineRule="auto"/>
      <w:ind w:left="15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C1E89" w:rsidRPr="007C1E89">
      <w:rPr>
        <w:noProof/>
        <w:sz w:val="24"/>
      </w:rPr>
      <w:t>9</w:t>
    </w:r>
    <w:r>
      <w:rPr>
        <w:sz w:val="24"/>
      </w:rP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880" w:rsidRDefault="00E40864">
    <w:pPr>
      <w:spacing w:after="218" w:line="259" w:lineRule="auto"/>
      <w:ind w:left="15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C1E89" w:rsidRPr="007C1E89">
      <w:rPr>
        <w:noProof/>
        <w:sz w:val="24"/>
      </w:rPr>
      <w:t>1</w:t>
    </w:r>
    <w:r>
      <w:rPr>
        <w:sz w:val="24"/>
      </w:rPr>
      <w:fldChar w:fldCharType="end"/>
    </w:r>
  </w:p>
  <w:p w:rsidR="00C11880" w:rsidRDefault="00E40864">
    <w:pPr>
      <w:spacing w:after="0" w:line="259" w:lineRule="auto"/>
      <w:ind w:right="-70" w:firstLine="0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0624"/>
    <w:multiLevelType w:val="hybridMultilevel"/>
    <w:tmpl w:val="8CBC7C62"/>
    <w:lvl w:ilvl="0" w:tplc="41AE0DF8">
      <w:start w:val="2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7666D8">
      <w:start w:val="1"/>
      <w:numFmt w:val="decimal"/>
      <w:lvlText w:val="%2)"/>
      <w:lvlJc w:val="left"/>
      <w:pPr>
        <w:ind w:left="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0C5F4C">
      <w:start w:val="1"/>
      <w:numFmt w:val="lowerRoman"/>
      <w:lvlText w:val="%3"/>
      <w:lvlJc w:val="left"/>
      <w:pPr>
        <w:ind w:left="2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48E2C0">
      <w:start w:val="1"/>
      <w:numFmt w:val="decimal"/>
      <w:lvlText w:val="%4"/>
      <w:lvlJc w:val="left"/>
      <w:pPr>
        <w:ind w:left="3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F4A572">
      <w:start w:val="1"/>
      <w:numFmt w:val="lowerLetter"/>
      <w:lvlText w:val="%5"/>
      <w:lvlJc w:val="left"/>
      <w:pPr>
        <w:ind w:left="3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44AD04">
      <w:start w:val="1"/>
      <w:numFmt w:val="lowerRoman"/>
      <w:lvlText w:val="%6"/>
      <w:lvlJc w:val="left"/>
      <w:pPr>
        <w:ind w:left="4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B4A038">
      <w:start w:val="1"/>
      <w:numFmt w:val="decimal"/>
      <w:lvlText w:val="%7"/>
      <w:lvlJc w:val="left"/>
      <w:pPr>
        <w:ind w:left="5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10668A">
      <w:start w:val="1"/>
      <w:numFmt w:val="lowerLetter"/>
      <w:lvlText w:val="%8"/>
      <w:lvlJc w:val="left"/>
      <w:pPr>
        <w:ind w:left="6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EC71EA">
      <w:start w:val="1"/>
      <w:numFmt w:val="lowerRoman"/>
      <w:lvlText w:val="%9"/>
      <w:lvlJc w:val="left"/>
      <w:pPr>
        <w:ind w:left="6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587423"/>
    <w:multiLevelType w:val="hybridMultilevel"/>
    <w:tmpl w:val="83746BFA"/>
    <w:lvl w:ilvl="0" w:tplc="D910E334">
      <w:start w:val="6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90A7F6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42B27E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EA7D26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4A18E2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165E64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F6D54C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8E79D6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8495F2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414352"/>
    <w:multiLevelType w:val="hybridMultilevel"/>
    <w:tmpl w:val="BC42BD32"/>
    <w:lvl w:ilvl="0" w:tplc="CFA8F36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9E001A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E6D5C4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CC4D6C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165672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DA9970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765C6A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B8863A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1A2494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B530C2"/>
    <w:multiLevelType w:val="hybridMultilevel"/>
    <w:tmpl w:val="67848E70"/>
    <w:lvl w:ilvl="0" w:tplc="F54058D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8ED2B6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1C3A3E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FC5496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A24FA8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72D374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9ED84C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D4953E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F46318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4E1F45"/>
    <w:multiLevelType w:val="hybridMultilevel"/>
    <w:tmpl w:val="B9F09FE0"/>
    <w:lvl w:ilvl="0" w:tplc="FD68021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8EF27E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BC8320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483146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4628CC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649E82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44C12A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92D9CA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4A57C2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E54EA3"/>
    <w:multiLevelType w:val="hybridMultilevel"/>
    <w:tmpl w:val="0E567102"/>
    <w:lvl w:ilvl="0" w:tplc="EEDAAC6A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2224BA">
      <w:start w:val="1"/>
      <w:numFmt w:val="decimal"/>
      <w:lvlText w:val="%2)"/>
      <w:lvlJc w:val="left"/>
      <w:pPr>
        <w:ind w:left="1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7EB6AA">
      <w:start w:val="1"/>
      <w:numFmt w:val="lowerRoman"/>
      <w:lvlText w:val="%3"/>
      <w:lvlJc w:val="left"/>
      <w:pPr>
        <w:ind w:left="2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CCE5C8">
      <w:start w:val="1"/>
      <w:numFmt w:val="decimal"/>
      <w:lvlText w:val="%4"/>
      <w:lvlJc w:val="left"/>
      <w:pPr>
        <w:ind w:left="3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E660CBA">
      <w:start w:val="1"/>
      <w:numFmt w:val="lowerLetter"/>
      <w:lvlText w:val="%5"/>
      <w:lvlJc w:val="left"/>
      <w:pPr>
        <w:ind w:left="3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B69A12">
      <w:start w:val="1"/>
      <w:numFmt w:val="lowerRoman"/>
      <w:lvlText w:val="%6"/>
      <w:lvlJc w:val="left"/>
      <w:pPr>
        <w:ind w:left="4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ECEA08">
      <w:start w:val="1"/>
      <w:numFmt w:val="decimal"/>
      <w:lvlText w:val="%7"/>
      <w:lvlJc w:val="left"/>
      <w:pPr>
        <w:ind w:left="5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0494BA">
      <w:start w:val="1"/>
      <w:numFmt w:val="lowerLetter"/>
      <w:lvlText w:val="%8"/>
      <w:lvlJc w:val="left"/>
      <w:pPr>
        <w:ind w:left="6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2EA5E0">
      <w:start w:val="1"/>
      <w:numFmt w:val="lowerRoman"/>
      <w:lvlText w:val="%9"/>
      <w:lvlJc w:val="left"/>
      <w:pPr>
        <w:ind w:left="6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B619F0"/>
    <w:multiLevelType w:val="hybridMultilevel"/>
    <w:tmpl w:val="77C0652C"/>
    <w:lvl w:ilvl="0" w:tplc="D65AB1E2">
      <w:start w:val="3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A6272C">
      <w:start w:val="1"/>
      <w:numFmt w:val="lowerLetter"/>
      <w:lvlText w:val="%2"/>
      <w:lvlJc w:val="left"/>
      <w:pPr>
        <w:ind w:left="1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F69DD0">
      <w:start w:val="1"/>
      <w:numFmt w:val="lowerRoman"/>
      <w:lvlText w:val="%3"/>
      <w:lvlJc w:val="left"/>
      <w:pPr>
        <w:ind w:left="2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C20AF4">
      <w:start w:val="1"/>
      <w:numFmt w:val="decimal"/>
      <w:lvlText w:val="%4"/>
      <w:lvlJc w:val="left"/>
      <w:pPr>
        <w:ind w:left="3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70F346">
      <w:start w:val="1"/>
      <w:numFmt w:val="lowerLetter"/>
      <w:lvlText w:val="%5"/>
      <w:lvlJc w:val="left"/>
      <w:pPr>
        <w:ind w:left="3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04F964">
      <w:start w:val="1"/>
      <w:numFmt w:val="lowerRoman"/>
      <w:lvlText w:val="%6"/>
      <w:lvlJc w:val="left"/>
      <w:pPr>
        <w:ind w:left="4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94FF42">
      <w:start w:val="1"/>
      <w:numFmt w:val="decimal"/>
      <w:lvlText w:val="%7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5E914E">
      <w:start w:val="1"/>
      <w:numFmt w:val="lowerLetter"/>
      <w:lvlText w:val="%8"/>
      <w:lvlJc w:val="left"/>
      <w:pPr>
        <w:ind w:left="6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2A097A">
      <w:start w:val="1"/>
      <w:numFmt w:val="lowerRoman"/>
      <w:lvlText w:val="%9"/>
      <w:lvlJc w:val="left"/>
      <w:pPr>
        <w:ind w:left="6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6A0A9B"/>
    <w:multiLevelType w:val="hybridMultilevel"/>
    <w:tmpl w:val="3058F848"/>
    <w:lvl w:ilvl="0" w:tplc="63A2B9A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4CB98E">
      <w:start w:val="1"/>
      <w:numFmt w:val="lowerLetter"/>
      <w:lvlText w:val="%2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30F920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30A148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F4DCF8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82184E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D2A1DE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C878A2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30CAA0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5805990"/>
    <w:multiLevelType w:val="hybridMultilevel"/>
    <w:tmpl w:val="841C9E24"/>
    <w:lvl w:ilvl="0" w:tplc="4CE6A34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7A143C">
      <w:start w:val="1"/>
      <w:numFmt w:val="lowerLetter"/>
      <w:lvlText w:val="%2"/>
      <w:lvlJc w:val="left"/>
      <w:pPr>
        <w:ind w:left="1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24C75C">
      <w:start w:val="1"/>
      <w:numFmt w:val="lowerRoman"/>
      <w:lvlText w:val="%3"/>
      <w:lvlJc w:val="left"/>
      <w:pPr>
        <w:ind w:left="2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AE1116">
      <w:start w:val="1"/>
      <w:numFmt w:val="decimal"/>
      <w:lvlText w:val="%4"/>
      <w:lvlJc w:val="left"/>
      <w:pPr>
        <w:ind w:left="3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A4150A">
      <w:start w:val="1"/>
      <w:numFmt w:val="lowerLetter"/>
      <w:lvlText w:val="%5"/>
      <w:lvlJc w:val="left"/>
      <w:pPr>
        <w:ind w:left="3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0E8DD6">
      <w:start w:val="1"/>
      <w:numFmt w:val="lowerRoman"/>
      <w:lvlText w:val="%6"/>
      <w:lvlJc w:val="left"/>
      <w:pPr>
        <w:ind w:left="4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8CD6A4">
      <w:start w:val="1"/>
      <w:numFmt w:val="decimal"/>
      <w:lvlText w:val="%7"/>
      <w:lvlJc w:val="left"/>
      <w:pPr>
        <w:ind w:left="5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DA7D30">
      <w:start w:val="1"/>
      <w:numFmt w:val="lowerLetter"/>
      <w:lvlText w:val="%8"/>
      <w:lvlJc w:val="left"/>
      <w:pPr>
        <w:ind w:left="6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1EC7CC">
      <w:start w:val="1"/>
      <w:numFmt w:val="lowerRoman"/>
      <w:lvlText w:val="%9"/>
      <w:lvlJc w:val="left"/>
      <w:pPr>
        <w:ind w:left="6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EE7268"/>
    <w:multiLevelType w:val="hybridMultilevel"/>
    <w:tmpl w:val="A9CA37C6"/>
    <w:lvl w:ilvl="0" w:tplc="FFF058F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E6D24A">
      <w:start w:val="1"/>
      <w:numFmt w:val="lowerLetter"/>
      <w:lvlText w:val="%2"/>
      <w:lvlJc w:val="left"/>
      <w:pPr>
        <w:ind w:left="1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E40F02">
      <w:start w:val="1"/>
      <w:numFmt w:val="lowerRoman"/>
      <w:lvlText w:val="%3"/>
      <w:lvlJc w:val="left"/>
      <w:pPr>
        <w:ind w:left="2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0E6A90">
      <w:start w:val="1"/>
      <w:numFmt w:val="decimal"/>
      <w:lvlText w:val="%4"/>
      <w:lvlJc w:val="left"/>
      <w:pPr>
        <w:ind w:left="3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EE5986">
      <w:start w:val="1"/>
      <w:numFmt w:val="lowerLetter"/>
      <w:lvlText w:val="%5"/>
      <w:lvlJc w:val="left"/>
      <w:pPr>
        <w:ind w:left="3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649110">
      <w:start w:val="1"/>
      <w:numFmt w:val="lowerRoman"/>
      <w:lvlText w:val="%6"/>
      <w:lvlJc w:val="left"/>
      <w:pPr>
        <w:ind w:left="4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66E26A">
      <w:start w:val="1"/>
      <w:numFmt w:val="decimal"/>
      <w:lvlText w:val="%7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5448C0">
      <w:start w:val="1"/>
      <w:numFmt w:val="lowerLetter"/>
      <w:lvlText w:val="%8"/>
      <w:lvlJc w:val="left"/>
      <w:pPr>
        <w:ind w:left="6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86A282">
      <w:start w:val="1"/>
      <w:numFmt w:val="lowerRoman"/>
      <w:lvlText w:val="%9"/>
      <w:lvlJc w:val="left"/>
      <w:pPr>
        <w:ind w:left="6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4E905F9"/>
    <w:multiLevelType w:val="hybridMultilevel"/>
    <w:tmpl w:val="80025346"/>
    <w:lvl w:ilvl="0" w:tplc="FA2892D6">
      <w:start w:val="3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C0BBF2">
      <w:start w:val="1"/>
      <w:numFmt w:val="lowerLetter"/>
      <w:lvlText w:val="%2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0203DE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A8D3B6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2640D6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70AD78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BCAA1A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0C61DE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48420C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462CD2"/>
    <w:multiLevelType w:val="hybridMultilevel"/>
    <w:tmpl w:val="3CC83166"/>
    <w:lvl w:ilvl="0" w:tplc="A25C0E4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D47CA0">
      <w:start w:val="1"/>
      <w:numFmt w:val="lowerLetter"/>
      <w:lvlText w:val="%2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0E60EE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3A602AE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8ED6B6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24D070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BA4864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50F72A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DE569A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4FE7827"/>
    <w:multiLevelType w:val="hybridMultilevel"/>
    <w:tmpl w:val="93DE501A"/>
    <w:lvl w:ilvl="0" w:tplc="53E4C31A">
      <w:start w:val="1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96D73A">
      <w:start w:val="1"/>
      <w:numFmt w:val="lowerLetter"/>
      <w:lvlText w:val="%2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204E34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EAB334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14D24A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AE0D36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D0608E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120686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AA05D8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84A71F7"/>
    <w:multiLevelType w:val="hybridMultilevel"/>
    <w:tmpl w:val="C7A4852E"/>
    <w:lvl w:ilvl="0" w:tplc="DB504A1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FA3B36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102082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526506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28BF50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C0D89E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50B7A6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B2A8D8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7EB980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BCB6187"/>
    <w:multiLevelType w:val="hybridMultilevel"/>
    <w:tmpl w:val="8A508C3C"/>
    <w:lvl w:ilvl="0" w:tplc="5DFE577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E83C3A">
      <w:start w:val="1"/>
      <w:numFmt w:val="lowerLetter"/>
      <w:lvlText w:val="%2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CA39F4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C6618E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F06A28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87C655A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2A8DE0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BA22AE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6C4320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14"/>
  </w:num>
  <w:num w:numId="7">
    <w:abstractNumId w:val="7"/>
  </w:num>
  <w:num w:numId="8">
    <w:abstractNumId w:val="1"/>
  </w:num>
  <w:num w:numId="9">
    <w:abstractNumId w:val="13"/>
  </w:num>
  <w:num w:numId="10">
    <w:abstractNumId w:val="12"/>
  </w:num>
  <w:num w:numId="11">
    <w:abstractNumId w:val="9"/>
  </w:num>
  <w:num w:numId="12">
    <w:abstractNumId w:val="0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880"/>
    <w:rsid w:val="00065494"/>
    <w:rsid w:val="00146562"/>
    <w:rsid w:val="00182FFE"/>
    <w:rsid w:val="001B1019"/>
    <w:rsid w:val="00457DB4"/>
    <w:rsid w:val="00476FA7"/>
    <w:rsid w:val="00486F59"/>
    <w:rsid w:val="005E70AE"/>
    <w:rsid w:val="007C1E89"/>
    <w:rsid w:val="0084450A"/>
    <w:rsid w:val="008A0CC9"/>
    <w:rsid w:val="00936359"/>
    <w:rsid w:val="00A62ACA"/>
    <w:rsid w:val="00A94783"/>
    <w:rsid w:val="00C11880"/>
    <w:rsid w:val="00CD3F99"/>
    <w:rsid w:val="00CF6DCA"/>
    <w:rsid w:val="00E40864"/>
    <w:rsid w:val="00E560DC"/>
    <w:rsid w:val="00F1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B3546"/>
  <w15:docId w15:val="{44B88E77-CC0D-4AF2-A3E4-4890D217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2" w:line="252" w:lineRule="auto"/>
      <w:ind w:right="186" w:firstLine="68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 w:line="236" w:lineRule="auto"/>
      <w:ind w:left="15" w:firstLine="709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a3">
    <w:name w:val="Hyperlink"/>
    <w:basedOn w:val="a0"/>
    <w:uiPriority w:val="99"/>
    <w:unhideWhenUsed/>
    <w:rsid w:val="00F1546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2F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C1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1E8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72;&#1076;&#1084;&#1080;&#1085;&#1080;&#1089;&#1090;&#1088;&#1072;&#1094;&#1080;&#1103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10</Pages>
  <Words>3264</Words>
  <Characters>18611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cp:lastModifiedBy>Римма</cp:lastModifiedBy>
  <cp:revision>10</cp:revision>
  <cp:lastPrinted>2025-12-10T04:50:00Z</cp:lastPrinted>
  <dcterms:created xsi:type="dcterms:W3CDTF">2025-12-01T04:15:00Z</dcterms:created>
  <dcterms:modified xsi:type="dcterms:W3CDTF">2025-12-10T04:50:00Z</dcterms:modified>
</cp:coreProperties>
</file>