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B53" w:rsidRPr="00620B53" w:rsidRDefault="00620B53" w:rsidP="00CF734B">
      <w:pPr>
        <w:spacing w:after="0" w:line="240" w:lineRule="auto"/>
        <w:jc w:val="both"/>
        <w:rPr>
          <w:rFonts w:ascii="Times New Roman" w:eastAsia="Times New Roman" w:hAnsi="Times New Roman" w:cs="Times New Roman"/>
          <w:b/>
          <w:bCs/>
          <w:color w:val="333333"/>
          <w:sz w:val="28"/>
          <w:szCs w:val="28"/>
          <w:lang w:eastAsia="ru-RU"/>
        </w:rPr>
      </w:pPr>
      <w:r w:rsidRPr="00CF734B">
        <w:rPr>
          <w:rFonts w:ascii="Times New Roman" w:eastAsia="Times New Roman" w:hAnsi="Times New Roman" w:cs="Times New Roman"/>
          <w:b/>
          <w:bCs/>
          <w:color w:val="333333"/>
          <w:sz w:val="28"/>
          <w:szCs w:val="28"/>
          <w:lang w:eastAsia="ru-RU"/>
        </w:rPr>
        <w:t>Природоохранная прокуратура</w:t>
      </w:r>
      <w:r w:rsidRPr="00620B53">
        <w:rPr>
          <w:rFonts w:ascii="Times New Roman" w:eastAsia="Times New Roman" w:hAnsi="Times New Roman" w:cs="Times New Roman"/>
          <w:b/>
          <w:bCs/>
          <w:color w:val="333333"/>
          <w:sz w:val="28"/>
          <w:szCs w:val="28"/>
          <w:lang w:eastAsia="ru-RU"/>
        </w:rPr>
        <w:t xml:space="preserve"> разъясняет: Внесены изменения в Правила использования лесов, расположенных на землях сельскохозяйственного назначения</w:t>
      </w:r>
    </w:p>
    <w:p w:rsidR="00620B53" w:rsidRPr="00CF734B"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Постановлением Правительства Российской Федерации от 08.06.2022 № 1043 утверждены Изменения, которые вносятся в Положение об особенностях использования, охраны, защиты, воспроизводства лесов, расположенных на землях сельскохозяйственного назначения (далее – Изменения).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Согласно Изменениям, в Положение об особенностях использования, охраны, защиты, воспроизводства лесов, расположенных на землях сельскохозяйственного назначения (далее – Положение), утвержденное постановлением Правительства Российской Федерации от 21.09.2020 № 1509, внесены значительные правки. В соответствии с Изменениями:</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установлено, что является лесами, расположенными на землях сельскохозяйственного назначения, в целях применения Положения;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расширен перечень объектов, на которые не распространяется действие Положения;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теперь не допускается использование лесов, расположенных на землях сельскохозяйственного назначения, в целях создания и эксплуатации лесных плантаций;</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определено кто является правообладателем земельного участка сельскохозяйственного назначения, на котором расположены леса. При этом, если использование, охрана, защита, воспроизводство лесов, расположенных на сельскохозяйственных землях, осуществляется правообладателем, который не является собственником земельного участка, то необходимо для осуществления тех или иных работ получить согласие собственника земельного участка в письменной форме;</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xml:space="preserve">- правообладатель земельного участка вправе направить заявление об использовании земельного участка в целях использования, охраны, защиты, воспроизводства лесов, расположенных на землях сельскохозяйственного назначения в территориальный орган </w:t>
      </w:r>
      <w:proofErr w:type="spellStart"/>
      <w:r w:rsidRPr="00620B53">
        <w:rPr>
          <w:rFonts w:ascii="Times New Roman" w:eastAsia="Times New Roman" w:hAnsi="Times New Roman" w:cs="Times New Roman"/>
          <w:color w:val="333333"/>
          <w:sz w:val="28"/>
          <w:szCs w:val="28"/>
          <w:lang w:eastAsia="ru-RU"/>
        </w:rPr>
        <w:t>Россельхознадзора</w:t>
      </w:r>
      <w:proofErr w:type="spellEnd"/>
      <w:r w:rsidRPr="00620B53">
        <w:rPr>
          <w:rFonts w:ascii="Times New Roman" w:eastAsia="Times New Roman" w:hAnsi="Times New Roman" w:cs="Times New Roman"/>
          <w:color w:val="333333"/>
          <w:sz w:val="28"/>
          <w:szCs w:val="28"/>
          <w:lang w:eastAsia="ru-RU"/>
        </w:rPr>
        <w:t>. Установлены требования к направлению и порядок рассмотрения данных заявлений. Ранее было достаточно направить уведомление об использовании лесов, расположенных на сельскохозяйственном земельном участке;</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при использовании, охране, защите, воспроизводстве лесов, расположенных на землях сельскохозяйственного назначения, необходимо составить проект освоения лесов, подать лесную декларацию, представлять отчеты об охране и использовании лесов. До вступления в силу Изменений представление и разработка данной документации не требовались;</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установлены случаи, в которых прекращается деятельность по использованию лесов, расположенных на землях сельскохозяйственного назначения. Ранее прекращение деятельности по использованию таких лесов осуществлялось только в случае подачи соответствующего уведомления.</w:t>
      </w:r>
    </w:p>
    <w:p w:rsidR="00620B53" w:rsidRPr="00CF734B" w:rsidRDefault="00620B53" w:rsidP="002B6571">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lastRenderedPageBreak/>
        <w:t>Положение претерпело значительные изменения. Контроль за использованием лесов, расположенных на землях сельскохозяйственного назначения, усилится.</w:t>
      </w:r>
    </w:p>
    <w:p w:rsidR="00620B53" w:rsidRPr="00CF734B" w:rsidRDefault="00620B53" w:rsidP="002B6571">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20B53" w:rsidRPr="00CF734B" w:rsidRDefault="002B6571" w:rsidP="002B6571">
      <w:pPr>
        <w:shd w:val="clear" w:color="auto" w:fill="FFFFFF"/>
        <w:spacing w:after="0" w:line="240" w:lineRule="auto"/>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Заместитель Ольхонского </w:t>
      </w:r>
      <w:r w:rsidR="00620B53" w:rsidRPr="00CF734B">
        <w:rPr>
          <w:rFonts w:ascii="Times New Roman" w:eastAsia="Times New Roman" w:hAnsi="Times New Roman" w:cs="Times New Roman"/>
          <w:color w:val="333333"/>
          <w:sz w:val="28"/>
          <w:szCs w:val="28"/>
          <w:lang w:eastAsia="ru-RU"/>
        </w:rPr>
        <w:t>межрайонного</w:t>
      </w:r>
    </w:p>
    <w:p w:rsidR="00620B53" w:rsidRPr="00CF734B" w:rsidRDefault="00620B53" w:rsidP="002B6571">
      <w:pPr>
        <w:shd w:val="clear" w:color="auto" w:fill="FFFFFF"/>
        <w:spacing w:after="0" w:line="240" w:lineRule="auto"/>
        <w:jc w:val="right"/>
        <w:rPr>
          <w:rFonts w:ascii="Times New Roman" w:eastAsia="Times New Roman" w:hAnsi="Times New Roman" w:cs="Times New Roman"/>
          <w:color w:val="333333"/>
          <w:sz w:val="28"/>
          <w:szCs w:val="28"/>
          <w:lang w:eastAsia="ru-RU"/>
        </w:rPr>
      </w:pPr>
      <w:r w:rsidRPr="00CF734B">
        <w:rPr>
          <w:rFonts w:ascii="Times New Roman" w:eastAsia="Times New Roman" w:hAnsi="Times New Roman" w:cs="Times New Roman"/>
          <w:color w:val="333333"/>
          <w:sz w:val="28"/>
          <w:szCs w:val="28"/>
          <w:lang w:eastAsia="ru-RU"/>
        </w:rPr>
        <w:t>природоохранного прокурора</w:t>
      </w:r>
    </w:p>
    <w:p w:rsidR="00620B53" w:rsidRPr="00CF734B" w:rsidRDefault="002B6571" w:rsidP="002B6571">
      <w:pPr>
        <w:shd w:val="clear" w:color="auto" w:fill="FFFFFF"/>
        <w:spacing w:after="0" w:line="240" w:lineRule="auto"/>
        <w:jc w:val="right"/>
        <w:rPr>
          <w:rFonts w:ascii="Times New Roman" w:eastAsia="Times New Roman" w:hAnsi="Times New Roman" w:cs="Times New Roman"/>
          <w:i/>
          <w:color w:val="333333"/>
          <w:sz w:val="28"/>
          <w:szCs w:val="28"/>
          <w:lang w:eastAsia="ru-RU"/>
        </w:rPr>
      </w:pPr>
      <w:r>
        <w:rPr>
          <w:rFonts w:ascii="Times New Roman" w:eastAsia="Times New Roman" w:hAnsi="Times New Roman" w:cs="Times New Roman"/>
          <w:i/>
          <w:color w:val="333333"/>
          <w:sz w:val="28"/>
          <w:szCs w:val="28"/>
          <w:lang w:eastAsia="ru-RU"/>
        </w:rPr>
        <w:t>А.А. Чупрова</w:t>
      </w:r>
      <w:bookmarkStart w:id="0" w:name="_GoBack"/>
      <w:bookmarkEnd w:id="0"/>
    </w:p>
    <w:sectPr w:rsidR="00620B53" w:rsidRPr="00CF73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B53"/>
    <w:rsid w:val="002B6571"/>
    <w:rsid w:val="00620B53"/>
    <w:rsid w:val="006666B6"/>
    <w:rsid w:val="008F4EBA"/>
    <w:rsid w:val="00935FD1"/>
    <w:rsid w:val="0095795F"/>
    <w:rsid w:val="00BF498D"/>
    <w:rsid w:val="00C40F69"/>
    <w:rsid w:val="00CF734B"/>
    <w:rsid w:val="00DA56C7"/>
    <w:rsid w:val="00F61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F759F"/>
  <w15:chartTrackingRefBased/>
  <w15:docId w15:val="{C4A6AC24-A18F-4F6B-9789-A3C255BB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620B53"/>
  </w:style>
  <w:style w:type="character" w:customStyle="1" w:styleId="feeds-pagenavigationtooltip">
    <w:name w:val="feeds-page__navigation_tooltip"/>
    <w:basedOn w:val="a0"/>
    <w:rsid w:val="00620B53"/>
  </w:style>
  <w:style w:type="paragraph" w:styleId="a3">
    <w:name w:val="Normal (Web)"/>
    <w:basedOn w:val="a"/>
    <w:uiPriority w:val="99"/>
    <w:semiHidden/>
    <w:unhideWhenUsed/>
    <w:rsid w:val="00620B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8899">
      <w:bodyDiv w:val="1"/>
      <w:marLeft w:val="0"/>
      <w:marRight w:val="0"/>
      <w:marTop w:val="0"/>
      <w:marBottom w:val="0"/>
      <w:divBdr>
        <w:top w:val="none" w:sz="0" w:space="0" w:color="auto"/>
        <w:left w:val="none" w:sz="0" w:space="0" w:color="auto"/>
        <w:bottom w:val="none" w:sz="0" w:space="0" w:color="auto"/>
        <w:right w:val="none" w:sz="0" w:space="0" w:color="auto"/>
      </w:divBdr>
      <w:divsChild>
        <w:div w:id="1891722578">
          <w:marLeft w:val="0"/>
          <w:marRight w:val="0"/>
          <w:marTop w:val="0"/>
          <w:marBottom w:val="0"/>
          <w:divBdr>
            <w:top w:val="none" w:sz="0" w:space="0" w:color="auto"/>
            <w:left w:val="none" w:sz="0" w:space="0" w:color="auto"/>
            <w:bottom w:val="none" w:sz="0" w:space="0" w:color="auto"/>
            <w:right w:val="none" w:sz="0" w:space="0" w:color="auto"/>
          </w:divBdr>
          <w:divsChild>
            <w:div w:id="1098990132">
              <w:marLeft w:val="0"/>
              <w:marRight w:val="0"/>
              <w:marTop w:val="0"/>
              <w:marBottom w:val="960"/>
              <w:divBdr>
                <w:top w:val="none" w:sz="0" w:space="0" w:color="auto"/>
                <w:left w:val="none" w:sz="0" w:space="0" w:color="auto"/>
                <w:bottom w:val="none" w:sz="0" w:space="0" w:color="auto"/>
                <w:right w:val="none" w:sz="0" w:space="0" w:color="auto"/>
              </w:divBdr>
            </w:div>
          </w:divsChild>
        </w:div>
        <w:div w:id="599029692">
          <w:marLeft w:val="0"/>
          <w:marRight w:val="0"/>
          <w:marTop w:val="0"/>
          <w:marBottom w:val="0"/>
          <w:divBdr>
            <w:top w:val="none" w:sz="0" w:space="0" w:color="auto"/>
            <w:left w:val="none" w:sz="0" w:space="0" w:color="auto"/>
            <w:bottom w:val="none" w:sz="0" w:space="0" w:color="auto"/>
            <w:right w:val="none" w:sz="0" w:space="0" w:color="auto"/>
          </w:divBdr>
          <w:divsChild>
            <w:div w:id="394356407">
              <w:marLeft w:val="0"/>
              <w:marRight w:val="720"/>
              <w:marTop w:val="0"/>
              <w:marBottom w:val="0"/>
              <w:divBdr>
                <w:top w:val="none" w:sz="0" w:space="0" w:color="auto"/>
                <w:left w:val="none" w:sz="0" w:space="0" w:color="auto"/>
                <w:bottom w:val="none" w:sz="0" w:space="0" w:color="auto"/>
                <w:right w:val="none" w:sz="0" w:space="0" w:color="auto"/>
              </w:divBdr>
              <w:divsChild>
                <w:div w:id="593171107">
                  <w:marLeft w:val="0"/>
                  <w:marRight w:val="0"/>
                  <w:marTop w:val="0"/>
                  <w:marBottom w:val="120"/>
                  <w:divBdr>
                    <w:top w:val="none" w:sz="0" w:space="0" w:color="auto"/>
                    <w:left w:val="none" w:sz="0" w:space="0" w:color="auto"/>
                    <w:bottom w:val="none" w:sz="0" w:space="0" w:color="auto"/>
                    <w:right w:val="none" w:sz="0" w:space="0" w:color="auto"/>
                  </w:divBdr>
                </w:div>
                <w:div w:id="2029525414">
                  <w:marLeft w:val="0"/>
                  <w:marRight w:val="0"/>
                  <w:marTop w:val="0"/>
                  <w:marBottom w:val="120"/>
                  <w:divBdr>
                    <w:top w:val="none" w:sz="0" w:space="0" w:color="auto"/>
                    <w:left w:val="none" w:sz="0" w:space="0" w:color="auto"/>
                    <w:bottom w:val="none" w:sz="0" w:space="0" w:color="auto"/>
                    <w:right w:val="none" w:sz="0" w:space="0" w:color="auto"/>
                  </w:divBdr>
                </w:div>
              </w:divsChild>
            </w:div>
            <w:div w:id="500581975">
              <w:marLeft w:val="0"/>
              <w:marRight w:val="0"/>
              <w:marTop w:val="0"/>
              <w:marBottom w:val="0"/>
              <w:divBdr>
                <w:top w:val="none" w:sz="0" w:space="0" w:color="auto"/>
                <w:left w:val="none" w:sz="0" w:space="0" w:color="auto"/>
                <w:bottom w:val="none" w:sz="0" w:space="0" w:color="auto"/>
                <w:right w:val="none" w:sz="0" w:space="0" w:color="auto"/>
              </w:divBdr>
              <w:divsChild>
                <w:div w:id="54829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335659">
      <w:bodyDiv w:val="1"/>
      <w:marLeft w:val="0"/>
      <w:marRight w:val="0"/>
      <w:marTop w:val="0"/>
      <w:marBottom w:val="0"/>
      <w:divBdr>
        <w:top w:val="none" w:sz="0" w:space="0" w:color="auto"/>
        <w:left w:val="none" w:sz="0" w:space="0" w:color="auto"/>
        <w:bottom w:val="none" w:sz="0" w:space="0" w:color="auto"/>
        <w:right w:val="none" w:sz="0" w:space="0" w:color="auto"/>
      </w:divBdr>
      <w:divsChild>
        <w:div w:id="870344409">
          <w:marLeft w:val="0"/>
          <w:marRight w:val="0"/>
          <w:marTop w:val="0"/>
          <w:marBottom w:val="0"/>
          <w:divBdr>
            <w:top w:val="none" w:sz="0" w:space="0" w:color="auto"/>
            <w:left w:val="none" w:sz="0" w:space="0" w:color="auto"/>
            <w:bottom w:val="none" w:sz="0" w:space="0" w:color="auto"/>
            <w:right w:val="none" w:sz="0" w:space="0" w:color="auto"/>
          </w:divBdr>
          <w:divsChild>
            <w:div w:id="894659489">
              <w:marLeft w:val="0"/>
              <w:marRight w:val="0"/>
              <w:marTop w:val="0"/>
              <w:marBottom w:val="960"/>
              <w:divBdr>
                <w:top w:val="none" w:sz="0" w:space="0" w:color="auto"/>
                <w:left w:val="none" w:sz="0" w:space="0" w:color="auto"/>
                <w:bottom w:val="none" w:sz="0" w:space="0" w:color="auto"/>
                <w:right w:val="none" w:sz="0" w:space="0" w:color="auto"/>
              </w:divBdr>
            </w:div>
          </w:divsChild>
        </w:div>
        <w:div w:id="1678072722">
          <w:marLeft w:val="0"/>
          <w:marRight w:val="0"/>
          <w:marTop w:val="0"/>
          <w:marBottom w:val="0"/>
          <w:divBdr>
            <w:top w:val="none" w:sz="0" w:space="0" w:color="auto"/>
            <w:left w:val="none" w:sz="0" w:space="0" w:color="auto"/>
            <w:bottom w:val="none" w:sz="0" w:space="0" w:color="auto"/>
            <w:right w:val="none" w:sz="0" w:space="0" w:color="auto"/>
          </w:divBdr>
          <w:divsChild>
            <w:div w:id="890075095">
              <w:marLeft w:val="0"/>
              <w:marRight w:val="720"/>
              <w:marTop w:val="0"/>
              <w:marBottom w:val="0"/>
              <w:divBdr>
                <w:top w:val="none" w:sz="0" w:space="0" w:color="auto"/>
                <w:left w:val="none" w:sz="0" w:space="0" w:color="auto"/>
                <w:bottom w:val="none" w:sz="0" w:space="0" w:color="auto"/>
                <w:right w:val="none" w:sz="0" w:space="0" w:color="auto"/>
              </w:divBdr>
              <w:divsChild>
                <w:div w:id="1168256525">
                  <w:marLeft w:val="0"/>
                  <w:marRight w:val="0"/>
                  <w:marTop w:val="0"/>
                  <w:marBottom w:val="120"/>
                  <w:divBdr>
                    <w:top w:val="none" w:sz="0" w:space="0" w:color="auto"/>
                    <w:left w:val="none" w:sz="0" w:space="0" w:color="auto"/>
                    <w:bottom w:val="none" w:sz="0" w:space="0" w:color="auto"/>
                    <w:right w:val="none" w:sz="0" w:space="0" w:color="auto"/>
                  </w:divBdr>
                </w:div>
                <w:div w:id="831455884">
                  <w:marLeft w:val="0"/>
                  <w:marRight w:val="0"/>
                  <w:marTop w:val="0"/>
                  <w:marBottom w:val="120"/>
                  <w:divBdr>
                    <w:top w:val="none" w:sz="0" w:space="0" w:color="auto"/>
                    <w:left w:val="none" w:sz="0" w:space="0" w:color="auto"/>
                    <w:bottom w:val="none" w:sz="0" w:space="0" w:color="auto"/>
                    <w:right w:val="none" w:sz="0" w:space="0" w:color="auto"/>
                  </w:divBdr>
                </w:div>
              </w:divsChild>
            </w:div>
            <w:div w:id="320893969">
              <w:marLeft w:val="0"/>
              <w:marRight w:val="0"/>
              <w:marTop w:val="0"/>
              <w:marBottom w:val="0"/>
              <w:divBdr>
                <w:top w:val="none" w:sz="0" w:space="0" w:color="auto"/>
                <w:left w:val="none" w:sz="0" w:space="0" w:color="auto"/>
                <w:bottom w:val="none" w:sz="0" w:space="0" w:color="auto"/>
                <w:right w:val="none" w:sz="0" w:space="0" w:color="auto"/>
              </w:divBdr>
              <w:divsChild>
                <w:div w:id="7741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20550">
      <w:bodyDiv w:val="1"/>
      <w:marLeft w:val="0"/>
      <w:marRight w:val="0"/>
      <w:marTop w:val="0"/>
      <w:marBottom w:val="0"/>
      <w:divBdr>
        <w:top w:val="none" w:sz="0" w:space="0" w:color="auto"/>
        <w:left w:val="none" w:sz="0" w:space="0" w:color="auto"/>
        <w:bottom w:val="none" w:sz="0" w:space="0" w:color="auto"/>
        <w:right w:val="none" w:sz="0" w:space="0" w:color="auto"/>
      </w:divBdr>
      <w:divsChild>
        <w:div w:id="1274047018">
          <w:marLeft w:val="0"/>
          <w:marRight w:val="0"/>
          <w:marTop w:val="0"/>
          <w:marBottom w:val="960"/>
          <w:divBdr>
            <w:top w:val="none" w:sz="0" w:space="0" w:color="auto"/>
            <w:left w:val="none" w:sz="0" w:space="0" w:color="auto"/>
            <w:bottom w:val="none" w:sz="0" w:space="0" w:color="auto"/>
            <w:right w:val="none" w:sz="0" w:space="0" w:color="auto"/>
          </w:divBdr>
        </w:div>
        <w:div w:id="341860113">
          <w:marLeft w:val="0"/>
          <w:marRight w:val="720"/>
          <w:marTop w:val="0"/>
          <w:marBottom w:val="0"/>
          <w:divBdr>
            <w:top w:val="none" w:sz="0" w:space="0" w:color="auto"/>
            <w:left w:val="none" w:sz="0" w:space="0" w:color="auto"/>
            <w:bottom w:val="none" w:sz="0" w:space="0" w:color="auto"/>
            <w:right w:val="none" w:sz="0" w:space="0" w:color="auto"/>
          </w:divBdr>
          <w:divsChild>
            <w:div w:id="3171077">
              <w:marLeft w:val="0"/>
              <w:marRight w:val="0"/>
              <w:marTop w:val="0"/>
              <w:marBottom w:val="120"/>
              <w:divBdr>
                <w:top w:val="none" w:sz="0" w:space="0" w:color="auto"/>
                <w:left w:val="none" w:sz="0" w:space="0" w:color="auto"/>
                <w:bottom w:val="none" w:sz="0" w:space="0" w:color="auto"/>
                <w:right w:val="none" w:sz="0" w:space="0" w:color="auto"/>
              </w:divBdr>
            </w:div>
            <w:div w:id="1592154526">
              <w:marLeft w:val="0"/>
              <w:marRight w:val="0"/>
              <w:marTop w:val="0"/>
              <w:marBottom w:val="120"/>
              <w:divBdr>
                <w:top w:val="none" w:sz="0" w:space="0" w:color="auto"/>
                <w:left w:val="none" w:sz="0" w:space="0" w:color="auto"/>
                <w:bottom w:val="none" w:sz="0" w:space="0" w:color="auto"/>
                <w:right w:val="none" w:sz="0" w:space="0" w:color="auto"/>
              </w:divBdr>
            </w:div>
          </w:divsChild>
        </w:div>
        <w:div w:id="417140118">
          <w:marLeft w:val="0"/>
          <w:marRight w:val="0"/>
          <w:marTop w:val="0"/>
          <w:marBottom w:val="0"/>
          <w:divBdr>
            <w:top w:val="none" w:sz="0" w:space="0" w:color="auto"/>
            <w:left w:val="none" w:sz="0" w:space="0" w:color="auto"/>
            <w:bottom w:val="none" w:sz="0" w:space="0" w:color="auto"/>
            <w:right w:val="none" w:sz="0" w:space="0" w:color="auto"/>
          </w:divBdr>
          <w:divsChild>
            <w:div w:id="1924677984">
              <w:marLeft w:val="0"/>
              <w:marRight w:val="0"/>
              <w:marTop w:val="0"/>
              <w:marBottom w:val="0"/>
              <w:divBdr>
                <w:top w:val="none" w:sz="0" w:space="0" w:color="auto"/>
                <w:left w:val="none" w:sz="0" w:space="0" w:color="auto"/>
                <w:bottom w:val="none" w:sz="0" w:space="0" w:color="auto"/>
                <w:right w:val="none" w:sz="0" w:space="0" w:color="auto"/>
              </w:divBdr>
              <w:divsChild>
                <w:div w:id="73350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905F8E-A1A8-4D59-8282-16730DB14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424</Words>
  <Characters>2418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2022-12-18T06:00:00Z</dcterms:created>
  <dcterms:modified xsi:type="dcterms:W3CDTF">2022-12-20T03:54:00Z</dcterms:modified>
</cp:coreProperties>
</file>