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0E5" w:rsidRPr="008A50E5" w:rsidRDefault="008A50E5" w:rsidP="008A50E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A50E5">
        <w:rPr>
          <w:rFonts w:ascii="Arial" w:hAnsi="Arial" w:cs="Arial"/>
          <w:b/>
          <w:sz w:val="32"/>
          <w:szCs w:val="32"/>
        </w:rPr>
        <w:t>01</w:t>
      </w:r>
      <w:r w:rsidRPr="008A50E5">
        <w:rPr>
          <w:rFonts w:ascii="Arial" w:hAnsi="Arial" w:cs="Arial"/>
          <w:b/>
          <w:bCs/>
          <w:sz w:val="32"/>
          <w:szCs w:val="32"/>
        </w:rPr>
        <w:t>.12.2022г. №79</w:t>
      </w:r>
    </w:p>
    <w:p w:rsidR="008A50E5" w:rsidRPr="008A50E5" w:rsidRDefault="008A50E5" w:rsidP="008A50E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A50E5">
        <w:rPr>
          <w:rFonts w:ascii="Arial" w:hAnsi="Arial" w:cs="Arial"/>
          <w:b/>
          <w:bCs/>
          <w:sz w:val="32"/>
          <w:szCs w:val="32"/>
        </w:rPr>
        <w:t xml:space="preserve"> РОССИЙСКАЯ ФЕДЕРАЦИЯ</w:t>
      </w:r>
    </w:p>
    <w:p w:rsidR="008A50E5" w:rsidRPr="008A50E5" w:rsidRDefault="008A50E5" w:rsidP="008A50E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A50E5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A50E5" w:rsidRPr="008A50E5" w:rsidRDefault="008A50E5" w:rsidP="008A50E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A50E5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A50E5" w:rsidRPr="008A50E5" w:rsidRDefault="008A50E5" w:rsidP="008A50E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A50E5">
        <w:rPr>
          <w:rFonts w:ascii="Arial" w:hAnsi="Arial" w:cs="Arial"/>
          <w:b/>
          <w:bCs/>
          <w:sz w:val="32"/>
          <w:szCs w:val="32"/>
        </w:rPr>
        <w:t>МУНИЦИПАЛЬНОЕ ОБРАЗОВАНИЕ «ПОКРОВКА»</w:t>
      </w:r>
    </w:p>
    <w:p w:rsidR="008A50E5" w:rsidRPr="008A50E5" w:rsidRDefault="008A50E5" w:rsidP="008A50E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A50E5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A50E5" w:rsidRPr="008A50E5" w:rsidRDefault="008A50E5" w:rsidP="008A50E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A50E5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A50E5" w:rsidRPr="008A50E5" w:rsidRDefault="008A50E5" w:rsidP="008A50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A50E5" w:rsidRPr="008A50E5" w:rsidRDefault="008A50E5" w:rsidP="008A50E5">
      <w:pPr>
        <w:pStyle w:val="a9"/>
        <w:rPr>
          <w:rFonts w:ascii="Arial" w:hAnsi="Arial" w:cs="Arial"/>
        </w:rPr>
      </w:pPr>
      <w:r w:rsidRPr="008A50E5">
        <w:rPr>
          <w:rFonts w:ascii="Arial" w:hAnsi="Arial" w:cs="Arial"/>
        </w:rPr>
        <w:t>ОБ УТВЕРЖДЕНИИ МУНИЦИПАЛЬНОЙ ПРОГРАММЫ ПО ПРОТИВОДЕЙСТВИЮ НЕЛЕГАЛЬНОЙ МИГРАЦИИ НА ТЕРРИТОРИИ МУНИЦИПАЛЬНОГО ОБРАЗОВАНИЯ «ПОКРОВКА» НА 2022 – 2024 ГОДЫ</w:t>
      </w:r>
    </w:p>
    <w:p w:rsidR="008A50E5" w:rsidRPr="008A50E5" w:rsidRDefault="008A50E5" w:rsidP="008A50E5">
      <w:pPr>
        <w:pStyle w:val="a9"/>
        <w:rPr>
          <w:rFonts w:ascii="Arial" w:hAnsi="Arial" w:cs="Arial"/>
          <w:sz w:val="24"/>
          <w:szCs w:val="24"/>
        </w:rPr>
      </w:pPr>
      <w:r w:rsidRPr="008A50E5">
        <w:rPr>
          <w:rFonts w:ascii="Arial" w:hAnsi="Arial" w:cs="Arial"/>
        </w:rPr>
        <w:t> </w:t>
      </w:r>
    </w:p>
    <w:p w:rsidR="008A50E5" w:rsidRPr="008A50E5" w:rsidRDefault="008A50E5" w:rsidP="008A50E5">
      <w:pPr>
        <w:pStyle w:val="ab"/>
        <w:rPr>
          <w:rFonts w:ascii="Arial" w:hAnsi="Arial" w:cs="Arial"/>
          <w:sz w:val="30"/>
          <w:szCs w:val="30"/>
        </w:rPr>
      </w:pPr>
      <w:proofErr w:type="gramStart"/>
      <w:r w:rsidRPr="008A50E5">
        <w:rPr>
          <w:rFonts w:ascii="Arial" w:hAnsi="Arial" w:cs="Arial"/>
        </w:rPr>
        <w:t>В соответствии с Федеральным законом от 23.06.2016 № 182-ФЗ «Об основах профилактики правонарушений в Российской Федерации», Федеральным законом «О гражданстве Российской Федерации» от 31 мая 2002 года № 62-ФЗ, Федеральным законом от 18 июля 2006 № 109-ФЗ «О миграционном учете иностранных граждан и лиц без гражданства в Российской Федерации», Федеральным законом от 06.10.2003 № 131-ФЗ «Об общих принципах организации местного самоуправления в Российской Федерации</w:t>
      </w:r>
      <w:proofErr w:type="gramEnd"/>
      <w:r w:rsidRPr="008A50E5">
        <w:rPr>
          <w:rFonts w:ascii="Arial" w:hAnsi="Arial" w:cs="Arial"/>
        </w:rPr>
        <w:t xml:space="preserve">", в целях противодействия незаконной миграции на территории Муниципального образования «Покровка», администрация Муниципального образования «Покровка» </w:t>
      </w:r>
      <w:r w:rsidRPr="008A50E5">
        <w:rPr>
          <w:rFonts w:ascii="Arial" w:hAnsi="Arial" w:cs="Arial"/>
          <w:sz w:val="30"/>
          <w:szCs w:val="30"/>
        </w:rPr>
        <w:t> 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</w:p>
    <w:p w:rsidR="008A50E5" w:rsidRPr="008A50E5" w:rsidRDefault="008A50E5" w:rsidP="008A50E5">
      <w:pPr>
        <w:pStyle w:val="a9"/>
        <w:rPr>
          <w:rFonts w:ascii="Arial" w:hAnsi="Arial" w:cs="Arial"/>
        </w:rPr>
      </w:pPr>
      <w:r w:rsidRPr="008A50E5">
        <w:rPr>
          <w:rFonts w:ascii="Arial" w:hAnsi="Arial" w:cs="Arial"/>
          <w:sz w:val="30"/>
          <w:szCs w:val="30"/>
        </w:rPr>
        <w:t>ПОСТАНОВЛЯЕТ:</w:t>
      </w:r>
    </w:p>
    <w:p w:rsidR="008A50E5" w:rsidRPr="008A50E5" w:rsidRDefault="008A50E5" w:rsidP="008A50E5">
      <w:pPr>
        <w:pStyle w:val="ab"/>
        <w:numPr>
          <w:ilvl w:val="0"/>
          <w:numId w:val="3"/>
        </w:numPr>
        <w:ind w:left="993" w:hanging="426"/>
        <w:rPr>
          <w:rFonts w:ascii="Arial" w:hAnsi="Arial" w:cs="Arial"/>
        </w:rPr>
      </w:pPr>
      <w:r w:rsidRPr="008A50E5">
        <w:rPr>
          <w:rFonts w:ascii="Arial" w:hAnsi="Arial" w:cs="Arial"/>
        </w:rPr>
        <w:t>Утвердить муниципальную программу по противодействию нелегальной миграции на территории Муниципального образования «Покровка» на 2022 – 2024 годы (прилагается).</w:t>
      </w:r>
    </w:p>
    <w:p w:rsidR="008A50E5" w:rsidRPr="008A50E5" w:rsidRDefault="008A50E5" w:rsidP="008A50E5">
      <w:pPr>
        <w:pStyle w:val="ab"/>
        <w:numPr>
          <w:ilvl w:val="0"/>
          <w:numId w:val="3"/>
        </w:numPr>
        <w:ind w:left="993" w:hanging="426"/>
        <w:rPr>
          <w:rFonts w:ascii="Arial" w:hAnsi="Arial" w:cs="Arial"/>
        </w:rPr>
      </w:pPr>
      <w:r w:rsidRPr="008A50E5">
        <w:rPr>
          <w:rFonts w:ascii="Arial" w:hAnsi="Arial" w:cs="Arial"/>
        </w:rPr>
        <w:t>Настоящее постановление подлежит  официальному  опубликованию в газете «Вестник» и размещению на официальном сайте  муниципального образования «Покровка» в информационно-телекоммуникационной сети "Интернет".</w:t>
      </w:r>
    </w:p>
    <w:p w:rsidR="008A50E5" w:rsidRPr="008A50E5" w:rsidRDefault="008A50E5" w:rsidP="008A50E5">
      <w:pPr>
        <w:pStyle w:val="ab"/>
        <w:numPr>
          <w:ilvl w:val="0"/>
          <w:numId w:val="3"/>
        </w:numPr>
        <w:ind w:left="993" w:hanging="426"/>
        <w:rPr>
          <w:rFonts w:ascii="Arial" w:hAnsi="Arial" w:cs="Arial"/>
        </w:rPr>
      </w:pPr>
      <w:r w:rsidRPr="008A50E5">
        <w:rPr>
          <w:rFonts w:ascii="Arial" w:hAnsi="Arial" w:cs="Arial"/>
        </w:rPr>
        <w:t>Постановление вступает в законную силу с момента его официального опубликования.</w:t>
      </w:r>
    </w:p>
    <w:p w:rsidR="008A50E5" w:rsidRPr="008A50E5" w:rsidRDefault="008A50E5" w:rsidP="008A50E5">
      <w:pPr>
        <w:pStyle w:val="ab"/>
        <w:numPr>
          <w:ilvl w:val="0"/>
          <w:numId w:val="3"/>
        </w:numPr>
        <w:ind w:left="993" w:hanging="426"/>
        <w:rPr>
          <w:rFonts w:ascii="Arial" w:hAnsi="Arial" w:cs="Arial"/>
        </w:rPr>
      </w:pPr>
      <w:proofErr w:type="gramStart"/>
      <w:r w:rsidRPr="008A50E5">
        <w:rPr>
          <w:rFonts w:ascii="Arial" w:hAnsi="Arial" w:cs="Arial"/>
        </w:rPr>
        <w:t>Контроль за</w:t>
      </w:r>
      <w:proofErr w:type="gramEnd"/>
      <w:r w:rsidRPr="008A50E5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8A50E5" w:rsidRDefault="008A50E5" w:rsidP="008A50E5">
      <w:pPr>
        <w:pStyle w:val="ab"/>
        <w:rPr>
          <w:rFonts w:ascii="Arial" w:hAnsi="Arial" w:cs="Arial"/>
        </w:rPr>
      </w:pP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Глав</w:t>
      </w:r>
      <w:r>
        <w:rPr>
          <w:rFonts w:ascii="Arial" w:hAnsi="Arial" w:cs="Arial"/>
        </w:rPr>
        <w:t>а</w:t>
      </w:r>
      <w:r w:rsidRPr="008A50E5">
        <w:rPr>
          <w:rFonts w:ascii="Arial" w:hAnsi="Arial" w:cs="Arial"/>
        </w:rPr>
        <w:t xml:space="preserve"> 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>
        <w:rPr>
          <w:rFonts w:ascii="Arial" w:hAnsi="Arial" w:cs="Arial"/>
        </w:rPr>
        <w:t>МО</w:t>
      </w:r>
      <w:r w:rsidRPr="008A50E5">
        <w:rPr>
          <w:rFonts w:ascii="Arial" w:hAnsi="Arial" w:cs="Arial"/>
        </w:rPr>
        <w:t xml:space="preserve"> «Покровка»</w:t>
      </w:r>
    </w:p>
    <w:p w:rsidR="008A50E5" w:rsidRPr="008A50E5" w:rsidRDefault="008A50E5" w:rsidP="008A50E5">
      <w:pPr>
        <w:spacing w:before="100" w:beforeAutospacing="1" w:after="100" w:afterAutospacing="1"/>
        <w:jc w:val="right"/>
        <w:rPr>
          <w:rFonts w:ascii="Arial" w:hAnsi="Arial" w:cs="Arial"/>
        </w:rPr>
      </w:pPr>
      <w:r w:rsidRPr="008A50E5">
        <w:rPr>
          <w:rFonts w:ascii="Arial" w:hAnsi="Arial" w:cs="Arial"/>
        </w:rPr>
        <w:t> </w:t>
      </w:r>
    </w:p>
    <w:p w:rsidR="008A50E5" w:rsidRDefault="008A50E5" w:rsidP="008A50E5">
      <w:pPr>
        <w:spacing w:before="100" w:beforeAutospacing="1" w:after="100" w:afterAutospacing="1"/>
        <w:jc w:val="right"/>
        <w:rPr>
          <w:rFonts w:ascii="Arial" w:hAnsi="Arial" w:cs="Arial"/>
        </w:rPr>
      </w:pPr>
    </w:p>
    <w:p w:rsidR="008A50E5" w:rsidRDefault="008A50E5" w:rsidP="008A50E5">
      <w:pPr>
        <w:spacing w:before="100" w:beforeAutospacing="1" w:after="100" w:afterAutospacing="1"/>
        <w:jc w:val="right"/>
        <w:rPr>
          <w:rFonts w:ascii="Arial" w:hAnsi="Arial" w:cs="Arial"/>
        </w:rPr>
      </w:pPr>
    </w:p>
    <w:p w:rsidR="008A50E5" w:rsidRPr="008A50E5" w:rsidRDefault="008A50E5" w:rsidP="008A50E5">
      <w:pPr>
        <w:jc w:val="right"/>
        <w:rPr>
          <w:rFonts w:ascii="Courier New" w:hAnsi="Courier New" w:cs="Courier New"/>
          <w:sz w:val="22"/>
          <w:szCs w:val="22"/>
        </w:rPr>
      </w:pPr>
      <w:r w:rsidRPr="008A50E5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8A50E5" w:rsidRPr="008A50E5" w:rsidRDefault="008A50E5" w:rsidP="008A50E5">
      <w:pPr>
        <w:jc w:val="right"/>
        <w:rPr>
          <w:rFonts w:ascii="Courier New" w:hAnsi="Courier New" w:cs="Courier New"/>
          <w:sz w:val="22"/>
          <w:szCs w:val="22"/>
        </w:rPr>
      </w:pPr>
      <w:r w:rsidRPr="008A50E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8A50E5" w:rsidRPr="008A50E5" w:rsidRDefault="008A50E5" w:rsidP="008A50E5">
      <w:pPr>
        <w:jc w:val="right"/>
        <w:rPr>
          <w:rFonts w:ascii="Courier New" w:hAnsi="Courier New" w:cs="Courier New"/>
          <w:sz w:val="22"/>
          <w:szCs w:val="22"/>
        </w:rPr>
      </w:pPr>
      <w:r w:rsidRPr="008A50E5">
        <w:rPr>
          <w:rFonts w:ascii="Courier New" w:hAnsi="Courier New" w:cs="Courier New"/>
          <w:sz w:val="22"/>
          <w:szCs w:val="22"/>
        </w:rPr>
        <w:t>Муниципального образования «Покровка»</w:t>
      </w:r>
    </w:p>
    <w:p w:rsidR="008A50E5" w:rsidRPr="008A50E5" w:rsidRDefault="008A50E5" w:rsidP="008A50E5">
      <w:pPr>
        <w:jc w:val="right"/>
        <w:rPr>
          <w:rFonts w:ascii="Courier New" w:hAnsi="Courier New" w:cs="Courier New"/>
          <w:sz w:val="22"/>
          <w:szCs w:val="22"/>
        </w:rPr>
      </w:pPr>
      <w:r w:rsidRPr="008A50E5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01.12.2022г.</w:t>
      </w:r>
      <w:r w:rsidRPr="008A50E5">
        <w:rPr>
          <w:rFonts w:ascii="Courier New" w:hAnsi="Courier New" w:cs="Courier New"/>
          <w:sz w:val="22"/>
          <w:szCs w:val="22"/>
        </w:rPr>
        <w:t>№79</w:t>
      </w:r>
    </w:p>
    <w:p w:rsidR="008A50E5" w:rsidRPr="008A50E5" w:rsidRDefault="008A50E5" w:rsidP="008A50E5">
      <w:pPr>
        <w:spacing w:before="100" w:beforeAutospacing="1" w:after="100" w:afterAutospacing="1"/>
        <w:jc w:val="center"/>
        <w:rPr>
          <w:rFonts w:ascii="Arial" w:hAnsi="Arial" w:cs="Arial"/>
        </w:rPr>
      </w:pPr>
      <w:r w:rsidRPr="008A50E5">
        <w:rPr>
          <w:rFonts w:ascii="Arial" w:hAnsi="Arial" w:cs="Arial"/>
          <w:sz w:val="30"/>
          <w:szCs w:val="30"/>
        </w:rPr>
        <w:t> </w:t>
      </w:r>
      <w:r w:rsidRPr="008A50E5">
        <w:rPr>
          <w:rFonts w:ascii="Arial" w:hAnsi="Arial" w:cs="Arial"/>
        </w:rPr>
        <w:t>ПАСПОРТ МУНИЦИПАЛЬНОЙ ПРОГРАММЫ ПО ПРОТИВОДЕЙСТВИЮ НЕЛЕГАЛЬНОЙ МИГРАЦИИ НА ТЕРРИТОРИИ МУНИЦИПАЛЬНОГО ОБРАЗОВАНИЯ «Покровка» НА 2022 – 2024 ГОДЫ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3524"/>
        <w:gridCol w:w="6181"/>
      </w:tblGrid>
      <w:tr w:rsidR="008A50E5" w:rsidRPr="008A50E5" w:rsidTr="00CB63F8">
        <w:tc>
          <w:tcPr>
            <w:tcW w:w="3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  <w:b/>
                <w:bCs/>
                <w:sz w:val="30"/>
                <w:szCs w:val="30"/>
              </w:rPr>
              <w:t> </w:t>
            </w:r>
            <w:r w:rsidRPr="008A50E5">
              <w:rPr>
                <w:rFonts w:ascii="Arial" w:hAnsi="Arial" w:cs="Arial"/>
              </w:rPr>
              <w:t>Наименование Программы</w:t>
            </w:r>
          </w:p>
        </w:tc>
        <w:tc>
          <w:tcPr>
            <w:tcW w:w="6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Муниципальная программа по противодействию нелегальной миграции на территории Муниципального образования «Покровка» на 2022 – 2024 годы (далее – Программа)</w:t>
            </w:r>
          </w:p>
        </w:tc>
      </w:tr>
      <w:tr w:rsidR="008A50E5" w:rsidRPr="008A50E5" w:rsidTr="00CB63F8">
        <w:tc>
          <w:tcPr>
            <w:tcW w:w="3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 </w:t>
            </w:r>
          </w:p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Основание для разработки Программы</w:t>
            </w:r>
          </w:p>
        </w:tc>
        <w:tc>
          <w:tcPr>
            <w:tcW w:w="6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Федеральный закон от 23.06.2016 № 182-ФЗ «Об основах профилактики правонарушений в Российской Федерации»;</w:t>
            </w:r>
          </w:p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Федеральный закон «О гражданстве Российской Федерации» от 31 мая 2002 года № 62-ФЗ, Федеральный закон от 18 июля 2006 № 109-ФЗ «О миграционном учете иностранных граждан и лиц без гражданства в Российской Федерации»,</w:t>
            </w:r>
          </w:p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Устав Муниципального образования «Покровка»</w:t>
            </w:r>
          </w:p>
        </w:tc>
      </w:tr>
      <w:tr w:rsidR="008A50E5" w:rsidRPr="008A50E5" w:rsidTr="00CB63F8">
        <w:tc>
          <w:tcPr>
            <w:tcW w:w="3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Муниципальный заказчик Программы</w:t>
            </w:r>
          </w:p>
        </w:tc>
        <w:tc>
          <w:tcPr>
            <w:tcW w:w="6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Администрация Муниципального образования «Покровка»</w:t>
            </w:r>
          </w:p>
        </w:tc>
      </w:tr>
      <w:tr w:rsidR="008A50E5" w:rsidRPr="008A50E5" w:rsidTr="00CB63F8">
        <w:tc>
          <w:tcPr>
            <w:tcW w:w="3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Разработчик Программы</w:t>
            </w:r>
          </w:p>
        </w:tc>
        <w:tc>
          <w:tcPr>
            <w:tcW w:w="6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Администрация Муниципального образования «Покровка»</w:t>
            </w:r>
          </w:p>
        </w:tc>
      </w:tr>
      <w:tr w:rsidR="008A50E5" w:rsidRPr="008A50E5" w:rsidTr="00CB63F8">
        <w:tc>
          <w:tcPr>
            <w:tcW w:w="3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Основная цель Программы</w:t>
            </w:r>
          </w:p>
        </w:tc>
        <w:tc>
          <w:tcPr>
            <w:tcW w:w="6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- обеспечение эффективного регулирования внешней миграции на территории Муниципального образования «Покровка»</w:t>
            </w:r>
          </w:p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- противодействие нелегальной миграции на территории Муниципального образования «Покровка»</w:t>
            </w:r>
          </w:p>
        </w:tc>
      </w:tr>
      <w:tr w:rsidR="008A50E5" w:rsidRPr="008A50E5" w:rsidTr="00CB63F8">
        <w:tc>
          <w:tcPr>
            <w:tcW w:w="3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Важнейшие целевые индикаторы и показатели программы</w:t>
            </w:r>
          </w:p>
        </w:tc>
        <w:tc>
          <w:tcPr>
            <w:tcW w:w="6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нелегальная миграция, как устойчивое и масштабное явление,</w:t>
            </w:r>
          </w:p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 xml:space="preserve">влияние незаконной миграции на социально – </w:t>
            </w:r>
            <w:proofErr w:type="gramStart"/>
            <w:r w:rsidRPr="008A50E5">
              <w:rPr>
                <w:rFonts w:ascii="Arial" w:hAnsi="Arial" w:cs="Arial"/>
              </w:rPr>
              <w:t>экономические и политические процессы</w:t>
            </w:r>
            <w:proofErr w:type="gramEnd"/>
            <w:r w:rsidRPr="008A50E5">
              <w:rPr>
                <w:rFonts w:ascii="Arial" w:hAnsi="Arial" w:cs="Arial"/>
              </w:rPr>
              <w:t>, в ряде случаев имеющие негативные последствия,</w:t>
            </w:r>
          </w:p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 xml:space="preserve">неконтролируемая миграция, как усиление националистических настроений, политического и религиозного насильственного экстремизма, </w:t>
            </w:r>
            <w:proofErr w:type="spellStart"/>
            <w:r w:rsidRPr="008A50E5">
              <w:rPr>
                <w:rFonts w:ascii="Arial" w:hAnsi="Arial" w:cs="Arial"/>
              </w:rPr>
              <w:t>этносепаратизма</w:t>
            </w:r>
            <w:proofErr w:type="spellEnd"/>
            <w:r w:rsidRPr="008A50E5">
              <w:rPr>
                <w:rFonts w:ascii="Arial" w:hAnsi="Arial" w:cs="Arial"/>
              </w:rPr>
              <w:t xml:space="preserve"> и создает условия для возникновения конфликтов</w:t>
            </w:r>
          </w:p>
        </w:tc>
      </w:tr>
      <w:tr w:rsidR="008A50E5" w:rsidRPr="008A50E5" w:rsidTr="00CB63F8">
        <w:tc>
          <w:tcPr>
            <w:tcW w:w="3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Сроки реализации Программы</w:t>
            </w:r>
          </w:p>
        </w:tc>
        <w:tc>
          <w:tcPr>
            <w:tcW w:w="6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 xml:space="preserve">Программа рассчитана на 2022 – 2024 годы, </w:t>
            </w:r>
          </w:p>
        </w:tc>
      </w:tr>
      <w:tr w:rsidR="008A50E5" w:rsidRPr="008A50E5" w:rsidTr="00CB63F8">
        <w:tc>
          <w:tcPr>
            <w:tcW w:w="3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Источник и объем финансирования программы</w:t>
            </w:r>
          </w:p>
        </w:tc>
        <w:tc>
          <w:tcPr>
            <w:tcW w:w="6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бюджет Муниципального образования «Покровка»</w:t>
            </w:r>
          </w:p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Общий объем финансирования программы составляет, 0,0 тыс. руб.</w:t>
            </w:r>
          </w:p>
        </w:tc>
      </w:tr>
      <w:tr w:rsidR="008A50E5" w:rsidRPr="008A50E5" w:rsidTr="00CB63F8">
        <w:tc>
          <w:tcPr>
            <w:tcW w:w="3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lastRenderedPageBreak/>
              <w:t>Структура Программы, основные направления и мероприятий</w:t>
            </w:r>
          </w:p>
        </w:tc>
        <w:tc>
          <w:tcPr>
            <w:tcW w:w="6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структура Программы:</w:t>
            </w:r>
          </w:p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Муниципальная программа по противодействию нелегальной миграции на территории Муниципального образования «Покровка» на 2022 – 2024 годы; раздел I. Характеристика проблемы;</w:t>
            </w:r>
          </w:p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 xml:space="preserve">раздел II. Цели и задачи мероприятий, </w:t>
            </w:r>
          </w:p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раздел III. Ожидаемые результаты;</w:t>
            </w:r>
          </w:p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раздел IV. Перечень мероприятий;</w:t>
            </w:r>
          </w:p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раздел V сроки реализации;</w:t>
            </w:r>
          </w:p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раздел VI. Описание последствий;</w:t>
            </w:r>
          </w:p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приложение № 1. Перечень мероприятий по реализации муниципальной программы по противодействию нелегальной миграции на территории Муниципального образования «Покровка» на 2022 – 2024 годы</w:t>
            </w:r>
          </w:p>
        </w:tc>
      </w:tr>
      <w:tr w:rsidR="008A50E5" w:rsidRPr="008A50E5" w:rsidTr="00CB63F8">
        <w:tc>
          <w:tcPr>
            <w:tcW w:w="3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Исполнители и соисполнители мероприятий Программы</w:t>
            </w:r>
          </w:p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 </w:t>
            </w:r>
          </w:p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 xml:space="preserve">Ожидаемые конечные </w:t>
            </w:r>
          </w:p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 xml:space="preserve">результаты реализации </w:t>
            </w:r>
          </w:p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Программы</w:t>
            </w:r>
          </w:p>
        </w:tc>
        <w:tc>
          <w:tcPr>
            <w:tcW w:w="6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Администрация Муниципального образования «Покровка»</w:t>
            </w:r>
          </w:p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Реализация Программы позволит:</w:t>
            </w:r>
          </w:p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- обеспечить органы местного самоуправления объективной информацией об объемах и структуре миграционных потоков с целью принятия адекватных мер по регулированию миграционных процессов;</w:t>
            </w:r>
          </w:p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- снизить риск возникновения конфликтных ситуаций среди населения Муниципального образования «Покровка» в результате нелегальной миграции</w:t>
            </w:r>
          </w:p>
        </w:tc>
      </w:tr>
      <w:tr w:rsidR="008A50E5" w:rsidRPr="008A50E5" w:rsidTr="00CB63F8">
        <w:tc>
          <w:tcPr>
            <w:tcW w:w="3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Система организации контроля над исполнением Программы</w:t>
            </w:r>
          </w:p>
        </w:tc>
        <w:tc>
          <w:tcPr>
            <w:tcW w:w="6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0E5" w:rsidRPr="008A50E5" w:rsidRDefault="008A50E5" w:rsidP="00CB63F8">
            <w:pPr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 xml:space="preserve">контроль над реализацией Программы осуществляет по итогам каждого года Администрация Муниципального образования «Покровка» </w:t>
            </w:r>
          </w:p>
        </w:tc>
      </w:tr>
    </w:tbl>
    <w:p w:rsidR="008A50E5" w:rsidRPr="008A50E5" w:rsidRDefault="008A50E5" w:rsidP="008A50E5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</w:rPr>
      </w:pPr>
      <w:r w:rsidRPr="008A50E5">
        <w:rPr>
          <w:rFonts w:ascii="Arial" w:hAnsi="Arial" w:cs="Arial"/>
          <w:b/>
          <w:bCs/>
        </w:rPr>
        <w:t> </w:t>
      </w:r>
      <w:r w:rsidRPr="008A50E5">
        <w:rPr>
          <w:rFonts w:ascii="Arial" w:hAnsi="Arial" w:cs="Arial"/>
        </w:rPr>
        <w:t>ХАРАКТЕРИСТИКА ПРОБЛЕМЫ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 xml:space="preserve">Нелегальная миграция, по сути, стала устойчивым и масштабным явлением для России, оказывающим значительное влияние на социально-экономические и политические процессы, в ряде случаев имеющие также негативные последствия. В стратегии национальной безопасности Российской федерации было отмечено, что неконтролируемая миграция способствует усилению националистических настроений, политического и религиозного насильственного экстремизма, </w:t>
      </w:r>
      <w:proofErr w:type="spellStart"/>
      <w:r w:rsidRPr="008A50E5">
        <w:rPr>
          <w:rFonts w:ascii="Arial" w:hAnsi="Arial" w:cs="Arial"/>
        </w:rPr>
        <w:t>этносепаратизма</w:t>
      </w:r>
      <w:proofErr w:type="spellEnd"/>
      <w:r w:rsidRPr="008A50E5">
        <w:rPr>
          <w:rFonts w:ascii="Arial" w:hAnsi="Arial" w:cs="Arial"/>
        </w:rPr>
        <w:t xml:space="preserve"> и создает условия для возникновения конфликтов.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Обеспечение условий для решения вопросов регулирования миграционных процессов с учетом законодательства Российской Федерации, оптимизация объема и структуры миграционных потоков в целях устойчивого социально-экономического и демографического развития муниципального образования включает в себя: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- исключение случаев проявления социальной, расовой, национальной и религиозной розни;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- минимизация фактов проявления превосходства либо неполноценности человека по признаку его социально расовой, национальной, религиозной или языковой принадлежности или отношения к религии;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lastRenderedPageBreak/>
        <w:t>- исключения случаев нарушения прав, свобод и интересов человека и гражданина в зависимости от его социально расовой, национальной, религиозной или языковой принадлежности или отношения к религии;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- выявлению и пресечению деятельности этнических преступных группировок, используемых в террористических целях.</w:t>
      </w:r>
    </w:p>
    <w:p w:rsidR="008A50E5" w:rsidRPr="008A50E5" w:rsidRDefault="008A50E5" w:rsidP="008A50E5">
      <w:pPr>
        <w:pStyle w:val="a9"/>
        <w:rPr>
          <w:rFonts w:ascii="Arial" w:hAnsi="Arial" w:cs="Arial"/>
          <w:sz w:val="24"/>
          <w:szCs w:val="24"/>
        </w:rPr>
      </w:pPr>
      <w:r w:rsidRPr="008A50E5">
        <w:rPr>
          <w:rFonts w:ascii="Arial" w:hAnsi="Arial" w:cs="Arial"/>
          <w:sz w:val="24"/>
          <w:szCs w:val="24"/>
        </w:rPr>
        <w:t> </w:t>
      </w:r>
    </w:p>
    <w:p w:rsidR="008A50E5" w:rsidRPr="008A50E5" w:rsidRDefault="008A50E5" w:rsidP="008A50E5">
      <w:pPr>
        <w:pStyle w:val="a9"/>
        <w:numPr>
          <w:ilvl w:val="0"/>
          <w:numId w:val="4"/>
        </w:numPr>
        <w:rPr>
          <w:rFonts w:ascii="Arial" w:hAnsi="Arial" w:cs="Arial"/>
          <w:b w:val="0"/>
          <w:sz w:val="24"/>
          <w:szCs w:val="24"/>
        </w:rPr>
      </w:pPr>
      <w:r w:rsidRPr="008A50E5">
        <w:rPr>
          <w:rFonts w:ascii="Arial" w:hAnsi="Arial" w:cs="Arial"/>
          <w:b w:val="0"/>
          <w:sz w:val="24"/>
          <w:szCs w:val="24"/>
        </w:rPr>
        <w:t>ЦЕЛИ И ЗАДАЧИ МЕРОПРИЯТИЙ </w:t>
      </w:r>
    </w:p>
    <w:p w:rsidR="008A50E5" w:rsidRPr="008A50E5" w:rsidRDefault="008A50E5" w:rsidP="008A50E5">
      <w:pPr>
        <w:pStyle w:val="a9"/>
        <w:ind w:left="720"/>
        <w:jc w:val="left"/>
        <w:rPr>
          <w:rFonts w:ascii="Arial" w:hAnsi="Arial" w:cs="Arial"/>
          <w:sz w:val="24"/>
          <w:szCs w:val="24"/>
        </w:rPr>
      </w:pP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Основными целями плана мероприятий являются: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- обеспечение эффективного регулирования внешней миграции на территории Муниципального образования «Покровка»,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- противодействия незаконной миграции.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Условиями достижения целей плана мероприятий является решение следующих задач: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- формирование полной, достоверной, оперативной и актуальной информации о перемещении иностранных граждан;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- сокращение преступлений, совершенных иногородними и иностранными гражданами;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- обеспечение противодействия коррупции при оказании государственных услуг и исполнения государственных функций в сфере миграции.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Реализацию мероприятий предполагается осуществить в течение 3-х лет (2022-2024 годы) без разделения на этапы, поскольку меры по профилактике правонарушений и борьбе с преступностью необходимо осуществлять постоянно.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Для достижения поставленных целей плана мероприятий предусмотрено: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- обеспечение условий для решения вопросов регулирования внешней миграции с учетом законодательства Российской Федерации и международных обязательств Российской Федерации в сфере миграции.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Для решения задач предусматривается: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- провести анализ миграционной правоприменительной практики на основе изучения (мониторинга) применения Федеральных Законов и других нормативных правовых актов, регулирующих отношения в сфере миграции;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- активизировать работу по выявлению и пресечению незаконного проживания иностранных граждан;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- осуществить комплекс предупредительных мероприятий по устранению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экономических основ незаконной миграции;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- провести мероприятия по выявлению и пресечению фактов использования предприятиями, организациями и индивидуальными предпринимателями труда незаконных мигрантов и иностранных граждан, осуществляющих трудовую деятельность без соответствующего разрешения;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- осуществить правовое воспитание населения в сфере миграции для повышения уровня толерантности в обществе, недопущения разжигания межнациональной розни и подстрекательств к насилию в отношении мигрантов;</w:t>
      </w:r>
    </w:p>
    <w:p w:rsid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- обеспечить правовую и социальную адаптацию мигрантов в целях их интеграции в российское общество.</w:t>
      </w:r>
    </w:p>
    <w:p w:rsidR="008A50E5" w:rsidRDefault="008A50E5" w:rsidP="008A50E5">
      <w:pPr>
        <w:pStyle w:val="ab"/>
        <w:rPr>
          <w:rFonts w:ascii="Arial" w:hAnsi="Arial" w:cs="Arial"/>
        </w:rPr>
      </w:pPr>
    </w:p>
    <w:p w:rsidR="008A50E5" w:rsidRDefault="008A50E5" w:rsidP="008A50E5">
      <w:pPr>
        <w:pStyle w:val="ab"/>
        <w:rPr>
          <w:rFonts w:ascii="Arial" w:hAnsi="Arial" w:cs="Arial"/>
        </w:rPr>
      </w:pPr>
    </w:p>
    <w:p w:rsidR="008A50E5" w:rsidRDefault="008A50E5" w:rsidP="008A50E5">
      <w:pPr>
        <w:pStyle w:val="ab"/>
        <w:rPr>
          <w:rFonts w:ascii="Arial" w:hAnsi="Arial" w:cs="Arial"/>
        </w:rPr>
      </w:pPr>
    </w:p>
    <w:p w:rsidR="008A50E5" w:rsidRPr="008A50E5" w:rsidRDefault="008A50E5" w:rsidP="008A50E5">
      <w:pPr>
        <w:pStyle w:val="ab"/>
        <w:rPr>
          <w:rFonts w:ascii="Arial" w:hAnsi="Arial" w:cs="Arial"/>
        </w:rPr>
      </w:pPr>
    </w:p>
    <w:p w:rsidR="008A50E5" w:rsidRDefault="008A50E5" w:rsidP="008A50E5">
      <w:pPr>
        <w:pStyle w:val="a9"/>
        <w:rPr>
          <w:rFonts w:ascii="Arial" w:hAnsi="Arial" w:cs="Arial"/>
          <w:b w:val="0"/>
          <w:sz w:val="24"/>
          <w:szCs w:val="24"/>
        </w:rPr>
      </w:pPr>
    </w:p>
    <w:p w:rsidR="008A50E5" w:rsidRDefault="008A50E5" w:rsidP="008A50E5">
      <w:pPr>
        <w:pStyle w:val="a9"/>
        <w:rPr>
          <w:rFonts w:ascii="Arial" w:hAnsi="Arial" w:cs="Arial"/>
          <w:b w:val="0"/>
          <w:sz w:val="24"/>
          <w:szCs w:val="24"/>
        </w:rPr>
      </w:pPr>
      <w:r w:rsidRPr="008A50E5">
        <w:rPr>
          <w:rFonts w:ascii="Arial" w:hAnsi="Arial" w:cs="Arial"/>
          <w:b w:val="0"/>
          <w:sz w:val="24"/>
          <w:szCs w:val="24"/>
        </w:rPr>
        <w:lastRenderedPageBreak/>
        <w:t>3. ОЖИДАЕМЫЕ РЕЗУЛЬТАТЫ</w:t>
      </w:r>
    </w:p>
    <w:p w:rsidR="008A50E5" w:rsidRPr="008A50E5" w:rsidRDefault="008A50E5" w:rsidP="008A50E5">
      <w:pPr>
        <w:pStyle w:val="a9"/>
        <w:rPr>
          <w:rFonts w:ascii="Arial" w:hAnsi="Arial" w:cs="Arial"/>
          <w:b w:val="0"/>
          <w:sz w:val="24"/>
          <w:szCs w:val="24"/>
        </w:rPr>
      </w:pP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Реализация плана позволит: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- обеспечить органы местного самоуправления объективной информацией об объемах и структуре миграционных потоков с целью принятия адекватных мер по регулированию миграционных процессов;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- снизить риск возникновения конфликтных ситуаций среди населения территории Муниципального образования «Покровка» в результате нелегальной миграции.</w:t>
      </w:r>
    </w:p>
    <w:p w:rsidR="008A50E5" w:rsidRPr="008A50E5" w:rsidRDefault="008A50E5" w:rsidP="008A50E5">
      <w:pPr>
        <w:pStyle w:val="a9"/>
        <w:rPr>
          <w:rFonts w:ascii="Arial" w:hAnsi="Arial" w:cs="Arial"/>
          <w:b w:val="0"/>
          <w:sz w:val="24"/>
          <w:szCs w:val="24"/>
        </w:rPr>
      </w:pPr>
      <w:r w:rsidRPr="008A50E5">
        <w:rPr>
          <w:rFonts w:ascii="Arial" w:hAnsi="Arial" w:cs="Arial"/>
          <w:b w:val="0"/>
          <w:sz w:val="24"/>
          <w:szCs w:val="24"/>
        </w:rPr>
        <w:t>4. ПЕРЕЧЕНЬ МЕРОПРИЯТИЙ</w:t>
      </w:r>
    </w:p>
    <w:p w:rsidR="008A50E5" w:rsidRDefault="008A50E5" w:rsidP="008A50E5">
      <w:pPr>
        <w:pStyle w:val="ab"/>
        <w:rPr>
          <w:rFonts w:ascii="Arial" w:hAnsi="Arial" w:cs="Arial"/>
        </w:rPr>
      </w:pP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Система плана мероприятий представляет собой комплекс согласованных мер, призванных обеспечить осуществление цели и задач. Мероприятия спланированы в соответствии с требованиями законодательных актов Российской Федерации в сфере миграции, Концепции регулирования миграционных процессов, одобренных Правительством Российской Федерации.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Основные мероприятия включают: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- проведение мониторинга миграционной ситуации в сельском поселении с учетом оценки и анализа сложившейся обстановки;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- осуществления комплекса мероприятий по выявлению и пресечению нарушений миграционного законодательства;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- формирование общественного мнения, способствующего адаптации и интеграции законных мигрантов и пресечению нелегальной миграции.</w:t>
      </w:r>
    </w:p>
    <w:p w:rsidR="008A50E5" w:rsidRPr="008A50E5" w:rsidRDefault="008A50E5" w:rsidP="008A50E5">
      <w:pPr>
        <w:pStyle w:val="a9"/>
        <w:rPr>
          <w:rFonts w:ascii="Arial" w:hAnsi="Arial" w:cs="Arial"/>
        </w:rPr>
      </w:pPr>
      <w:r w:rsidRPr="008A50E5">
        <w:rPr>
          <w:rFonts w:ascii="Arial" w:hAnsi="Arial" w:cs="Arial"/>
        </w:rPr>
        <w:t> </w:t>
      </w:r>
    </w:p>
    <w:p w:rsidR="008A50E5" w:rsidRPr="008A50E5" w:rsidRDefault="008A50E5" w:rsidP="008A50E5">
      <w:pPr>
        <w:pStyle w:val="a9"/>
        <w:rPr>
          <w:rFonts w:ascii="Arial" w:hAnsi="Arial" w:cs="Arial"/>
          <w:b w:val="0"/>
          <w:sz w:val="28"/>
          <w:szCs w:val="28"/>
        </w:rPr>
      </w:pPr>
      <w:r w:rsidRPr="008A50E5">
        <w:rPr>
          <w:rFonts w:ascii="Arial" w:hAnsi="Arial" w:cs="Arial"/>
          <w:b w:val="0"/>
          <w:sz w:val="28"/>
          <w:szCs w:val="28"/>
        </w:rPr>
        <w:t>5. ОБЪЕМЫ И СРОКИ РЕАЛИЗАЦИИ МУНИЦИПАЛЬНОЙ ПРОГРАММЫ</w:t>
      </w:r>
    </w:p>
    <w:p w:rsidR="008A50E5" w:rsidRPr="008A50E5" w:rsidRDefault="008A50E5" w:rsidP="008A50E5">
      <w:pPr>
        <w:pStyle w:val="a9"/>
        <w:rPr>
          <w:rFonts w:ascii="Arial" w:hAnsi="Arial" w:cs="Arial"/>
        </w:rPr>
      </w:pPr>
      <w:r w:rsidRPr="008A50E5">
        <w:rPr>
          <w:rFonts w:ascii="Arial" w:hAnsi="Arial" w:cs="Arial"/>
        </w:rPr>
        <w:t> 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Сроки реализации программы – 2022 – 2024 гг., без финансовых затрат из местного бюджета.</w:t>
      </w:r>
    </w:p>
    <w:p w:rsidR="008A50E5" w:rsidRPr="008A50E5" w:rsidRDefault="008A50E5" w:rsidP="008A50E5">
      <w:pPr>
        <w:pStyle w:val="a9"/>
        <w:rPr>
          <w:rFonts w:ascii="Arial" w:hAnsi="Arial" w:cs="Arial"/>
          <w:b w:val="0"/>
          <w:sz w:val="24"/>
          <w:szCs w:val="24"/>
        </w:rPr>
      </w:pPr>
      <w:r w:rsidRPr="008A50E5">
        <w:rPr>
          <w:rFonts w:ascii="Arial" w:hAnsi="Arial" w:cs="Arial"/>
          <w:b w:val="0"/>
          <w:sz w:val="24"/>
          <w:szCs w:val="24"/>
        </w:rPr>
        <w:t>6. ОПИСАНИЕ ПОСЛЕДСТВИЙ</w:t>
      </w:r>
    </w:p>
    <w:p w:rsidR="008A50E5" w:rsidRPr="008A50E5" w:rsidRDefault="008A50E5" w:rsidP="008A50E5">
      <w:pPr>
        <w:pStyle w:val="a9"/>
        <w:rPr>
          <w:rFonts w:ascii="Arial" w:hAnsi="Arial" w:cs="Arial"/>
        </w:rPr>
      </w:pPr>
      <w:r w:rsidRPr="008A50E5">
        <w:rPr>
          <w:rFonts w:ascii="Arial" w:hAnsi="Arial" w:cs="Arial"/>
        </w:rPr>
        <w:t> 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Основной социально-экономический эффект от реализации плана мероприятий состоит в повышении эффективной работы администрации Муниципального образования «Покровка» и правоохранительных органов по сохранению стабильной, прогнозируемой и управляемой миграционной ситуации на территории поселения, а также формированию у жителей терпимого отношения к мигрантам.</w:t>
      </w:r>
    </w:p>
    <w:p w:rsidR="008A50E5" w:rsidRPr="008A50E5" w:rsidRDefault="008A50E5" w:rsidP="008A50E5">
      <w:pPr>
        <w:pStyle w:val="ab"/>
        <w:rPr>
          <w:rFonts w:ascii="Arial" w:hAnsi="Arial" w:cs="Arial"/>
        </w:rPr>
      </w:pPr>
      <w:r w:rsidRPr="008A50E5">
        <w:rPr>
          <w:rFonts w:ascii="Arial" w:hAnsi="Arial" w:cs="Arial"/>
        </w:rPr>
        <w:t>Сохранение стабильности миграционной ситуации позволит успешно решать социально-экономические задачи, станет благоприятным фактором для успешного развития экономики сельсовета и решения острых социальных проблем.</w:t>
      </w:r>
    </w:p>
    <w:p w:rsidR="008A50E5" w:rsidRPr="008A50E5" w:rsidRDefault="008A50E5" w:rsidP="008A50E5">
      <w:pPr>
        <w:spacing w:before="100" w:beforeAutospacing="1" w:after="100" w:afterAutospacing="1"/>
        <w:ind w:firstLine="720"/>
        <w:rPr>
          <w:rFonts w:ascii="Arial" w:hAnsi="Arial" w:cs="Arial"/>
        </w:rPr>
      </w:pPr>
      <w:r w:rsidRPr="008A50E5">
        <w:rPr>
          <w:rFonts w:ascii="Arial" w:hAnsi="Arial" w:cs="Arial"/>
        </w:rPr>
        <w:t> </w:t>
      </w:r>
    </w:p>
    <w:p w:rsidR="008A50E5" w:rsidRPr="008A50E5" w:rsidRDefault="008A50E5" w:rsidP="008A50E5">
      <w:pPr>
        <w:rPr>
          <w:rFonts w:ascii="Arial" w:hAnsi="Arial" w:cs="Arial"/>
        </w:rPr>
        <w:sectPr w:rsidR="008A50E5" w:rsidRPr="008A50E5">
          <w:pgSz w:w="12240" w:h="15840"/>
          <w:pgMar w:top="1134" w:right="850" w:bottom="1134" w:left="1701" w:header="720" w:footer="720" w:gutter="0"/>
          <w:cols w:space="720"/>
        </w:sectPr>
      </w:pPr>
    </w:p>
    <w:p w:rsidR="008A50E5" w:rsidRPr="008A50E5" w:rsidRDefault="008A50E5" w:rsidP="008A50E5">
      <w:pPr>
        <w:jc w:val="right"/>
        <w:rPr>
          <w:rFonts w:ascii="Arial" w:hAnsi="Arial" w:cs="Arial"/>
          <w:sz w:val="22"/>
          <w:szCs w:val="22"/>
        </w:rPr>
      </w:pPr>
      <w:r w:rsidRPr="008A50E5">
        <w:rPr>
          <w:rFonts w:ascii="Arial" w:hAnsi="Arial" w:cs="Arial"/>
          <w:sz w:val="22"/>
          <w:szCs w:val="22"/>
        </w:rPr>
        <w:lastRenderedPageBreak/>
        <w:t>Приложение 1</w:t>
      </w:r>
    </w:p>
    <w:p w:rsidR="008A50E5" w:rsidRPr="008A50E5" w:rsidRDefault="008A50E5" w:rsidP="008A50E5">
      <w:pPr>
        <w:jc w:val="right"/>
        <w:rPr>
          <w:rFonts w:ascii="Arial" w:hAnsi="Arial" w:cs="Arial"/>
          <w:sz w:val="22"/>
          <w:szCs w:val="22"/>
        </w:rPr>
      </w:pPr>
      <w:r w:rsidRPr="008A50E5">
        <w:rPr>
          <w:rFonts w:ascii="Arial" w:hAnsi="Arial" w:cs="Arial"/>
          <w:sz w:val="22"/>
          <w:szCs w:val="22"/>
        </w:rPr>
        <w:t>к постановлению администрации</w:t>
      </w:r>
    </w:p>
    <w:p w:rsidR="008A50E5" w:rsidRPr="008A50E5" w:rsidRDefault="008A50E5" w:rsidP="008A50E5">
      <w:pPr>
        <w:jc w:val="right"/>
        <w:rPr>
          <w:rFonts w:ascii="Arial" w:hAnsi="Arial" w:cs="Arial"/>
          <w:sz w:val="22"/>
          <w:szCs w:val="22"/>
        </w:rPr>
      </w:pPr>
      <w:r w:rsidRPr="008A50E5">
        <w:rPr>
          <w:rFonts w:ascii="Arial" w:hAnsi="Arial" w:cs="Arial"/>
          <w:sz w:val="22"/>
          <w:szCs w:val="22"/>
        </w:rPr>
        <w:t>муниципального образования «Покровка»</w:t>
      </w:r>
    </w:p>
    <w:p w:rsidR="008A50E5" w:rsidRPr="008A50E5" w:rsidRDefault="008A50E5" w:rsidP="008A50E5">
      <w:pPr>
        <w:jc w:val="right"/>
        <w:rPr>
          <w:rFonts w:ascii="Arial" w:hAnsi="Arial" w:cs="Arial"/>
          <w:sz w:val="22"/>
          <w:szCs w:val="22"/>
        </w:rPr>
      </w:pPr>
      <w:r w:rsidRPr="008A50E5">
        <w:rPr>
          <w:rFonts w:ascii="Arial" w:hAnsi="Arial" w:cs="Arial"/>
          <w:sz w:val="22"/>
          <w:szCs w:val="22"/>
        </w:rPr>
        <w:t>от 01.12.2022г. № 79</w:t>
      </w:r>
    </w:p>
    <w:p w:rsidR="008A50E5" w:rsidRPr="008A50E5" w:rsidRDefault="008A50E5" w:rsidP="008A50E5">
      <w:pPr>
        <w:spacing w:before="100" w:beforeAutospacing="1" w:after="100" w:afterAutospacing="1"/>
        <w:ind w:firstLine="480"/>
        <w:jc w:val="center"/>
        <w:rPr>
          <w:rFonts w:ascii="Arial" w:hAnsi="Arial" w:cs="Arial"/>
        </w:rPr>
      </w:pPr>
      <w:r w:rsidRPr="008A50E5">
        <w:rPr>
          <w:rFonts w:ascii="Arial" w:hAnsi="Arial" w:cs="Arial"/>
          <w:b/>
          <w:bCs/>
          <w:sz w:val="30"/>
          <w:szCs w:val="30"/>
        </w:rPr>
        <w:t> </w:t>
      </w:r>
      <w:r w:rsidRPr="008A50E5">
        <w:rPr>
          <w:rFonts w:ascii="Arial" w:hAnsi="Arial" w:cs="Arial"/>
        </w:rPr>
        <w:t>МЕРОПРИЯТИЯ ПО ПРОТИВОДЕЙСТВИЮ НЕЛЕГАЛЬНОЙ МИГРАЦИИ НА ТЕРРИТОРИИ МУНИЦИПАЛЬНОГО ОБРАЗОВАНИЯ «Покровка» НА 2022 – 2024 ГОДЫ</w:t>
      </w:r>
    </w:p>
    <w:tbl>
      <w:tblPr>
        <w:tblW w:w="14899" w:type="dxa"/>
        <w:tblInd w:w="-1701" w:type="dxa"/>
        <w:tblCellMar>
          <w:left w:w="0" w:type="dxa"/>
          <w:right w:w="0" w:type="dxa"/>
        </w:tblCellMar>
        <w:tblLook w:val="04A0"/>
      </w:tblPr>
      <w:tblGrid>
        <w:gridCol w:w="582"/>
        <w:gridCol w:w="7655"/>
        <w:gridCol w:w="1351"/>
        <w:gridCol w:w="2512"/>
        <w:gridCol w:w="2799"/>
      </w:tblGrid>
      <w:tr w:rsidR="008A50E5" w:rsidRPr="008A50E5" w:rsidTr="008A50E5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 xml:space="preserve">№ </w:t>
            </w:r>
            <w:proofErr w:type="spellStart"/>
            <w:r w:rsidRPr="008A50E5">
              <w:rPr>
                <w:rFonts w:ascii="Arial" w:hAnsi="Arial" w:cs="Arial"/>
              </w:rPr>
              <w:t>п\</w:t>
            </w:r>
            <w:proofErr w:type="gramStart"/>
            <w:r w:rsidRPr="008A50E5">
              <w:rPr>
                <w:rFonts w:ascii="Arial" w:hAnsi="Arial" w:cs="Arial"/>
              </w:rPr>
              <w:t>п</w:t>
            </w:r>
            <w:proofErr w:type="spellEnd"/>
            <w:proofErr w:type="gramEnd"/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Наименование мероприятия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Срок исполнения</w:t>
            </w:r>
          </w:p>
        </w:tc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Объем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Исполнитель</w:t>
            </w:r>
          </w:p>
        </w:tc>
      </w:tr>
      <w:tr w:rsidR="008A50E5" w:rsidRPr="008A50E5" w:rsidTr="008A50E5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1.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Проведение мониторинга и оценки миграционной ситуации на территории Муниципального образования «Покровка» и подготовка предложений по ее стабилизации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2022-2024 годы</w:t>
            </w:r>
          </w:p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постоянно</w:t>
            </w:r>
          </w:p>
        </w:tc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Администрация Муниципального образования «Покровка»</w:t>
            </w:r>
          </w:p>
        </w:tc>
      </w:tr>
      <w:tr w:rsidR="008A50E5" w:rsidRPr="008A50E5" w:rsidTr="008A50E5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2.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Проведение работы по разъяснению работодателям и иностранным гражданам порядка осуществления временной трудовой деятельности на территории поселения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2022-2024 годы</w:t>
            </w:r>
          </w:p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постоянно</w:t>
            </w:r>
          </w:p>
        </w:tc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Администрация Муниципального образования «Покровка»</w:t>
            </w:r>
          </w:p>
        </w:tc>
      </w:tr>
      <w:tr w:rsidR="008A50E5" w:rsidRPr="008A50E5" w:rsidTr="008A50E5">
        <w:trPr>
          <w:trHeight w:val="1371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3.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Провести мероприятия по выявлению и пресечению фактов использования предприятиями, организациями и индивидуальными предпринимателями труда незаконных мигрантов и иностранных граждан, осуществляющих трудовую деятельность без соответствующего разрешения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2022-2024 годы</w:t>
            </w:r>
          </w:p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2 раза в год</w:t>
            </w:r>
          </w:p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II - III квартал</w:t>
            </w:r>
          </w:p>
        </w:tc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Администрация Муниципального образования «Покровка».</w:t>
            </w:r>
          </w:p>
        </w:tc>
      </w:tr>
      <w:tr w:rsidR="008A50E5" w:rsidRPr="008A50E5" w:rsidTr="008A50E5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4.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Проводить анализ миграционной правоприменительной практики на основе изучения (мониторинга) применения федеральных законов и других нормативно правовых актов, регулирующих отношения в сфере миграции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2022-2024 годы</w:t>
            </w:r>
          </w:p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Два раза в год.</w:t>
            </w:r>
          </w:p>
        </w:tc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Администрация Муниципального образования «Покровка»</w:t>
            </w:r>
          </w:p>
        </w:tc>
      </w:tr>
      <w:tr w:rsidR="008A50E5" w:rsidRPr="008A50E5" w:rsidTr="008A50E5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5.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 xml:space="preserve">Обеспечить </w:t>
            </w:r>
            <w:proofErr w:type="gramStart"/>
            <w:r w:rsidRPr="008A50E5">
              <w:rPr>
                <w:rFonts w:ascii="Arial" w:hAnsi="Arial" w:cs="Arial"/>
              </w:rPr>
              <w:t>контроль за</w:t>
            </w:r>
            <w:proofErr w:type="gramEnd"/>
            <w:r w:rsidRPr="008A50E5">
              <w:rPr>
                <w:rFonts w:ascii="Arial" w:hAnsi="Arial" w:cs="Arial"/>
              </w:rPr>
              <w:t xml:space="preserve"> эксплуатацией и содержанием жилищного фонда. Осуществление инвентаризации за пустующими строениями, реконструируемых жилых домов, принятие мер по исключению возможности проникновения и проживания в них иностранных граждан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2022-2024 годы</w:t>
            </w:r>
          </w:p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постоянно</w:t>
            </w:r>
          </w:p>
        </w:tc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Администрация Муниципального образования «Покровка»</w:t>
            </w:r>
          </w:p>
        </w:tc>
      </w:tr>
      <w:tr w:rsidR="008A50E5" w:rsidRPr="008A50E5" w:rsidTr="008A50E5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6.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Обеспечить в установленном порядке уведомление органов миграционной службы о прибытии иностранных граждан на территорию поселения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2022-2024 годы</w:t>
            </w:r>
          </w:p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постоянно</w:t>
            </w:r>
          </w:p>
        </w:tc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Администрация Муниципального образования «Покровка»</w:t>
            </w:r>
          </w:p>
        </w:tc>
      </w:tr>
      <w:tr w:rsidR="008A50E5" w:rsidRPr="008A50E5" w:rsidTr="008A50E5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7.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В целях реализации положений миграционного законодательства, профилактики террористической, экстремистской и иной противоправной деятельности, осуществлять комплекс мероприятий по проверке нахождения на территории и в окружении объектов возможных террористических устремлений иностранных граждан и граждан из регионов с нестабильной социально- политической обстановкой.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2022-2024 годы</w:t>
            </w:r>
          </w:p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постоянно</w:t>
            </w:r>
          </w:p>
        </w:tc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Администрация Муниципального образования «Покровка»</w:t>
            </w:r>
          </w:p>
        </w:tc>
      </w:tr>
      <w:tr w:rsidR="008A50E5" w:rsidRPr="008A50E5" w:rsidTr="008A50E5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8.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Организация и проведение семинаров, «круглых столов» и других мероприятий по вопросам миграции. В том числе:</w:t>
            </w:r>
          </w:p>
          <w:p w:rsidR="008A50E5" w:rsidRPr="008A50E5" w:rsidRDefault="008A50E5" w:rsidP="00CB63F8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- о проблемах регулирования миграционных процессов;</w:t>
            </w:r>
          </w:p>
          <w:p w:rsidR="008A50E5" w:rsidRPr="008A50E5" w:rsidRDefault="008A50E5" w:rsidP="00CB63F8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- о проблемах регулирования социально-трудовых отношений с иностранными работниками;</w:t>
            </w:r>
          </w:p>
          <w:p w:rsidR="008A50E5" w:rsidRPr="008A50E5" w:rsidRDefault="008A50E5" w:rsidP="00CB63F8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 xml:space="preserve">- по вопросам интеграции мигрантов, включая вопросы </w:t>
            </w:r>
            <w:r w:rsidRPr="008A50E5">
              <w:rPr>
                <w:rFonts w:ascii="Arial" w:hAnsi="Arial" w:cs="Arial"/>
              </w:rPr>
              <w:lastRenderedPageBreak/>
              <w:t>толерантности и культурной их адаптации и др.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lastRenderedPageBreak/>
              <w:t>2022-2024 годы</w:t>
            </w:r>
          </w:p>
        </w:tc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Администрация Муниципального образования «Покровка»</w:t>
            </w:r>
          </w:p>
        </w:tc>
      </w:tr>
      <w:tr w:rsidR="008A50E5" w:rsidRPr="008A50E5" w:rsidTr="008A50E5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lastRenderedPageBreak/>
              <w:t>9.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Размещение на информационных стендах, официальном сайте администрации, в периодическом печатном издании Совета депутатов и администрации Муниципального образования «Покровка» «Вестник» информацию антитеррористической направленности, раздача памяток населению, с целью формирования у граждан уважительного отношения к традициям и обычаям различных народов и национальностей.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2022-2024 годы</w:t>
            </w:r>
          </w:p>
        </w:tc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Администрация Муниципального образования «Покровка»</w:t>
            </w:r>
          </w:p>
        </w:tc>
      </w:tr>
      <w:tr w:rsidR="008A50E5" w:rsidRPr="008A50E5" w:rsidTr="008A50E5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10.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Ликвидация последствий экстремистской деятельности, которые проявляются в виде нанесения на архитектурные сооружения символов и знаков экстремистской направленности.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2022-2024 годы</w:t>
            </w:r>
          </w:p>
        </w:tc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50E5" w:rsidRPr="008A50E5" w:rsidRDefault="008A50E5" w:rsidP="00CB63F8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8A50E5">
              <w:rPr>
                <w:rFonts w:ascii="Arial" w:hAnsi="Arial" w:cs="Arial"/>
              </w:rPr>
              <w:t>Администрация Муниципального образования «Покровка»</w:t>
            </w:r>
          </w:p>
        </w:tc>
      </w:tr>
    </w:tbl>
    <w:p w:rsidR="008A50E5" w:rsidRPr="008A50E5" w:rsidRDefault="008A50E5" w:rsidP="008A50E5">
      <w:p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8A50E5">
        <w:rPr>
          <w:rFonts w:ascii="Arial" w:hAnsi="Arial" w:cs="Arial"/>
        </w:rPr>
        <w:t> </w:t>
      </w:r>
    </w:p>
    <w:p w:rsidR="008A50E5" w:rsidRPr="008A50E5" w:rsidRDefault="008A50E5" w:rsidP="008A50E5">
      <w:pPr>
        <w:spacing w:before="100" w:beforeAutospacing="1" w:after="100" w:afterAutospacing="1"/>
        <w:rPr>
          <w:rFonts w:ascii="Arial" w:hAnsi="Arial" w:cs="Arial"/>
        </w:rPr>
      </w:pPr>
      <w:r w:rsidRPr="008A50E5">
        <w:rPr>
          <w:rFonts w:ascii="Arial" w:hAnsi="Arial" w:cs="Arial"/>
        </w:rPr>
        <w:t> </w:t>
      </w:r>
    </w:p>
    <w:p w:rsidR="008A50E5" w:rsidRDefault="008A50E5" w:rsidP="008A50E5">
      <w:pPr>
        <w:pStyle w:val="a7"/>
        <w:spacing w:after="160" w:line="256" w:lineRule="auto"/>
        <w:ind w:left="0" w:firstLine="709"/>
        <w:jc w:val="both"/>
        <w:rPr>
          <w:sz w:val="28"/>
          <w:szCs w:val="28"/>
        </w:rPr>
      </w:pPr>
    </w:p>
    <w:p w:rsidR="008A50E5" w:rsidRDefault="008A50E5" w:rsidP="008A50E5">
      <w:pPr>
        <w:tabs>
          <w:tab w:val="left" w:pos="2723"/>
        </w:tabs>
        <w:rPr>
          <w:sz w:val="28"/>
          <w:szCs w:val="28"/>
        </w:rPr>
      </w:pPr>
    </w:p>
    <w:p w:rsidR="008A50E5" w:rsidRDefault="008A50E5" w:rsidP="008A50E5">
      <w:pPr>
        <w:tabs>
          <w:tab w:val="left" w:pos="2723"/>
        </w:tabs>
        <w:rPr>
          <w:sz w:val="28"/>
          <w:szCs w:val="28"/>
        </w:rPr>
      </w:pPr>
    </w:p>
    <w:p w:rsidR="008A50E5" w:rsidRDefault="008A50E5" w:rsidP="008A50E5">
      <w:pPr>
        <w:tabs>
          <w:tab w:val="left" w:pos="2723"/>
        </w:tabs>
        <w:rPr>
          <w:sz w:val="28"/>
          <w:szCs w:val="28"/>
        </w:rPr>
      </w:pPr>
    </w:p>
    <w:p w:rsidR="008A50E5" w:rsidRDefault="008A50E5" w:rsidP="008A50E5">
      <w:pPr>
        <w:tabs>
          <w:tab w:val="left" w:pos="2723"/>
        </w:tabs>
        <w:rPr>
          <w:sz w:val="28"/>
          <w:szCs w:val="28"/>
        </w:rPr>
      </w:pPr>
    </w:p>
    <w:p w:rsidR="008A50E5" w:rsidRDefault="008A50E5" w:rsidP="008A50E5">
      <w:pPr>
        <w:tabs>
          <w:tab w:val="left" w:pos="2723"/>
        </w:tabs>
        <w:rPr>
          <w:sz w:val="28"/>
          <w:szCs w:val="28"/>
        </w:rPr>
      </w:pPr>
    </w:p>
    <w:p w:rsidR="008A50E5" w:rsidRDefault="008A50E5" w:rsidP="008A50E5">
      <w:pPr>
        <w:tabs>
          <w:tab w:val="left" w:pos="2723"/>
        </w:tabs>
        <w:rPr>
          <w:sz w:val="28"/>
          <w:szCs w:val="28"/>
        </w:rPr>
      </w:pPr>
    </w:p>
    <w:p w:rsidR="008A50E5" w:rsidRDefault="008A50E5" w:rsidP="008A50E5">
      <w:pPr>
        <w:tabs>
          <w:tab w:val="left" w:pos="2723"/>
        </w:tabs>
        <w:rPr>
          <w:sz w:val="28"/>
          <w:szCs w:val="28"/>
        </w:rPr>
      </w:pPr>
    </w:p>
    <w:p w:rsidR="008A50E5" w:rsidRDefault="008A50E5" w:rsidP="008A50E5">
      <w:pPr>
        <w:tabs>
          <w:tab w:val="left" w:pos="2723"/>
        </w:tabs>
        <w:rPr>
          <w:sz w:val="28"/>
          <w:szCs w:val="28"/>
        </w:rPr>
      </w:pPr>
    </w:p>
    <w:p w:rsidR="008A50E5" w:rsidRDefault="008A50E5" w:rsidP="008A50E5">
      <w:pPr>
        <w:tabs>
          <w:tab w:val="left" w:pos="2723"/>
        </w:tabs>
        <w:rPr>
          <w:sz w:val="28"/>
          <w:szCs w:val="28"/>
        </w:rPr>
      </w:pPr>
    </w:p>
    <w:p w:rsidR="008A50E5" w:rsidRDefault="008A50E5" w:rsidP="008A50E5">
      <w:pPr>
        <w:tabs>
          <w:tab w:val="left" w:pos="2723"/>
        </w:tabs>
        <w:rPr>
          <w:sz w:val="28"/>
          <w:szCs w:val="28"/>
        </w:rPr>
      </w:pPr>
    </w:p>
    <w:p w:rsidR="008A50E5" w:rsidRDefault="008A50E5" w:rsidP="008A50E5">
      <w:pPr>
        <w:tabs>
          <w:tab w:val="left" w:pos="2723"/>
        </w:tabs>
        <w:rPr>
          <w:sz w:val="28"/>
          <w:szCs w:val="28"/>
        </w:rPr>
      </w:pPr>
    </w:p>
    <w:p w:rsidR="003840EE" w:rsidRPr="008A50E5" w:rsidRDefault="003840EE" w:rsidP="008A50E5"/>
    <w:sectPr w:rsidR="003840EE" w:rsidRPr="008A50E5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344B6"/>
    <w:multiLevelType w:val="hybridMultilevel"/>
    <w:tmpl w:val="62AA8DB2"/>
    <w:lvl w:ilvl="0" w:tplc="C97E651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BF11C44"/>
    <w:multiLevelType w:val="hybridMultilevel"/>
    <w:tmpl w:val="E8D28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01211F"/>
    <w:multiLevelType w:val="hybridMultilevel"/>
    <w:tmpl w:val="8F2AD388"/>
    <w:lvl w:ilvl="0" w:tplc="C0F4F758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3">
    <w:nsid w:val="7A294575"/>
    <w:multiLevelType w:val="hybridMultilevel"/>
    <w:tmpl w:val="2F66B09A"/>
    <w:lvl w:ilvl="0" w:tplc="011E4C9A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286F55"/>
    <w:rsid w:val="0001530C"/>
    <w:rsid w:val="000738F6"/>
    <w:rsid w:val="00077C34"/>
    <w:rsid w:val="000921DF"/>
    <w:rsid w:val="000E2072"/>
    <w:rsid w:val="000E69F2"/>
    <w:rsid w:val="000F7E8B"/>
    <w:rsid w:val="001968BB"/>
    <w:rsid w:val="001B38FC"/>
    <w:rsid w:val="001D15B2"/>
    <w:rsid w:val="001D58F4"/>
    <w:rsid w:val="00250E58"/>
    <w:rsid w:val="002772AF"/>
    <w:rsid w:val="00286F55"/>
    <w:rsid w:val="00292E3F"/>
    <w:rsid w:val="002E0417"/>
    <w:rsid w:val="003840EE"/>
    <w:rsid w:val="003C4569"/>
    <w:rsid w:val="0052044A"/>
    <w:rsid w:val="00577E20"/>
    <w:rsid w:val="00586321"/>
    <w:rsid w:val="0063620B"/>
    <w:rsid w:val="00644600"/>
    <w:rsid w:val="00667935"/>
    <w:rsid w:val="00747052"/>
    <w:rsid w:val="00791BBD"/>
    <w:rsid w:val="007E19E0"/>
    <w:rsid w:val="00872899"/>
    <w:rsid w:val="008A50E5"/>
    <w:rsid w:val="008D0477"/>
    <w:rsid w:val="00916FCE"/>
    <w:rsid w:val="00921D41"/>
    <w:rsid w:val="009421EB"/>
    <w:rsid w:val="00962A04"/>
    <w:rsid w:val="00981335"/>
    <w:rsid w:val="009B313F"/>
    <w:rsid w:val="009B5F7F"/>
    <w:rsid w:val="009F20C7"/>
    <w:rsid w:val="00A216F9"/>
    <w:rsid w:val="00A73C28"/>
    <w:rsid w:val="00A843D5"/>
    <w:rsid w:val="00AA7CA7"/>
    <w:rsid w:val="00B35295"/>
    <w:rsid w:val="00B41508"/>
    <w:rsid w:val="00C47F72"/>
    <w:rsid w:val="00C77096"/>
    <w:rsid w:val="00D33503"/>
    <w:rsid w:val="00D47F68"/>
    <w:rsid w:val="00DB4A25"/>
    <w:rsid w:val="00E8188A"/>
    <w:rsid w:val="00E926BB"/>
    <w:rsid w:val="00F00790"/>
    <w:rsid w:val="00F43A72"/>
    <w:rsid w:val="00F54002"/>
    <w:rsid w:val="00F90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45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4569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basedOn w:val="a0"/>
    <w:semiHidden/>
    <w:unhideWhenUsed/>
    <w:rsid w:val="003840EE"/>
    <w:rPr>
      <w:color w:val="0000FF"/>
      <w:u w:val="single"/>
    </w:rPr>
  </w:style>
  <w:style w:type="paragraph" w:customStyle="1" w:styleId="ConsPlusTitle">
    <w:name w:val="ConsPlusTitle"/>
    <w:rsid w:val="003840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link w:val="a8"/>
    <w:uiPriority w:val="34"/>
    <w:qFormat/>
    <w:rsid w:val="003840EE"/>
    <w:pPr>
      <w:ind w:left="720"/>
      <w:contextualSpacing/>
    </w:pPr>
    <w:rPr>
      <w:rFonts w:eastAsia="Times New Roman" w:cs="Times New Roman"/>
    </w:rPr>
  </w:style>
  <w:style w:type="character" w:customStyle="1" w:styleId="a8">
    <w:name w:val="Абзац списка Знак"/>
    <w:link w:val="a7"/>
    <w:uiPriority w:val="34"/>
    <w:locked/>
    <w:rsid w:val="008A50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заголовок"/>
    <w:basedOn w:val="a"/>
    <w:link w:val="aa"/>
    <w:qFormat/>
    <w:rsid w:val="008A50E5"/>
    <w:pPr>
      <w:jc w:val="center"/>
    </w:pPr>
    <w:rPr>
      <w:rFonts w:eastAsia="Times New Roman" w:cs="Times New Roman"/>
      <w:b/>
      <w:bCs/>
      <w:sz w:val="32"/>
      <w:szCs w:val="32"/>
    </w:rPr>
  </w:style>
  <w:style w:type="paragraph" w:customStyle="1" w:styleId="ab">
    <w:name w:val="текст"/>
    <w:basedOn w:val="a"/>
    <w:link w:val="ac"/>
    <w:qFormat/>
    <w:rsid w:val="008A50E5"/>
    <w:pPr>
      <w:ind w:firstLine="709"/>
      <w:jc w:val="both"/>
    </w:pPr>
    <w:rPr>
      <w:rFonts w:eastAsia="Times New Roman" w:cs="Times New Roman"/>
    </w:rPr>
  </w:style>
  <w:style w:type="character" w:customStyle="1" w:styleId="aa">
    <w:name w:val="заголовок Знак"/>
    <w:basedOn w:val="a0"/>
    <w:link w:val="a9"/>
    <w:rsid w:val="008A50E5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c">
    <w:name w:val="текст Знак"/>
    <w:basedOn w:val="a0"/>
    <w:link w:val="ab"/>
    <w:rsid w:val="008A50E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38F4ED-30E3-4670-979B-EBB779B51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1107</TotalTime>
  <Pages>7</Pages>
  <Words>2079</Words>
  <Characters>11855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Покровка</cp:lastModifiedBy>
  <cp:revision>35</cp:revision>
  <cp:lastPrinted>2023-01-09T06:29:00Z</cp:lastPrinted>
  <dcterms:created xsi:type="dcterms:W3CDTF">2018-02-26T08:42:00Z</dcterms:created>
  <dcterms:modified xsi:type="dcterms:W3CDTF">2023-01-23T08:36:00Z</dcterms:modified>
</cp:coreProperties>
</file>