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87D" w:rsidRDefault="0001080A" w:rsidP="005B487D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13.05.2024 г.</w:t>
      </w:r>
      <w:r w:rsidR="00147A86">
        <w:rPr>
          <w:rFonts w:ascii="Arial" w:hAnsi="Arial" w:cs="Arial"/>
          <w:b/>
          <w:sz w:val="32"/>
          <w:szCs w:val="32"/>
        </w:rPr>
        <w:t xml:space="preserve">№ </w:t>
      </w:r>
      <w:bookmarkStart w:id="0" w:name="_GoBack"/>
      <w:bookmarkEnd w:id="0"/>
      <w:r w:rsidR="00147A86">
        <w:rPr>
          <w:rFonts w:ascii="Arial" w:hAnsi="Arial" w:cs="Arial"/>
          <w:b/>
          <w:sz w:val="32"/>
          <w:szCs w:val="32"/>
        </w:rPr>
        <w:t>37</w:t>
      </w:r>
    </w:p>
    <w:p w:rsidR="005B487D" w:rsidRDefault="005B487D" w:rsidP="005B487D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B487D" w:rsidRDefault="005B487D" w:rsidP="005B487D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5B487D" w:rsidRDefault="005B487D" w:rsidP="005B487D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5B487D" w:rsidRDefault="005B487D" w:rsidP="005B487D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 w:rsidRPr="00735D32">
        <w:rPr>
          <w:rFonts w:ascii="Arial" w:hAnsi="Arial" w:cs="Arial"/>
          <w:b/>
          <w:sz w:val="32"/>
          <w:szCs w:val="32"/>
        </w:rPr>
        <w:t>«</w:t>
      </w:r>
      <w:r w:rsidR="00735D32" w:rsidRPr="00735D32">
        <w:rPr>
          <w:rFonts w:ascii="Arial" w:hAnsi="Arial" w:cs="Arial"/>
          <w:b/>
          <w:sz w:val="32"/>
          <w:szCs w:val="32"/>
        </w:rPr>
        <w:t>ПОКРОВКА</w:t>
      </w:r>
      <w:r w:rsidRPr="00735D32">
        <w:rPr>
          <w:rFonts w:ascii="Arial" w:hAnsi="Arial" w:cs="Arial"/>
          <w:b/>
          <w:sz w:val="32"/>
          <w:szCs w:val="32"/>
        </w:rPr>
        <w:t>»</w:t>
      </w:r>
    </w:p>
    <w:p w:rsidR="005B487D" w:rsidRDefault="005B487D" w:rsidP="005B487D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5B487D" w:rsidRDefault="005B487D" w:rsidP="005B487D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ПОСТАНОВЛЕНИЕ  </w:t>
      </w:r>
    </w:p>
    <w:p w:rsidR="005B487D" w:rsidRPr="002F1793" w:rsidRDefault="005B487D" w:rsidP="005B487D">
      <w:pPr>
        <w:shd w:val="clear" w:color="auto" w:fill="FFFFFF"/>
        <w:spacing w:before="100" w:beforeAutospacing="1" w:after="100" w:afterAutospacing="1"/>
        <w:contextualSpacing/>
      </w:pPr>
    </w:p>
    <w:p w:rsidR="005B487D" w:rsidRPr="005B487D" w:rsidRDefault="00C6213D" w:rsidP="005B487D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Об утверждении Положения о комиссии по соблюдению требований к служебному поведению муниципальных </w:t>
      </w:r>
      <w:r w:rsidR="00C06907">
        <w:rPr>
          <w:rFonts w:ascii="PT Astra Serif" w:hAnsi="PT Astra Serif"/>
          <w:b/>
          <w:bCs/>
          <w:color w:val="000000"/>
          <w:sz w:val="28"/>
          <w:szCs w:val="28"/>
        </w:rPr>
        <w:t>служащих администрация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 муниципального образования </w:t>
      </w:r>
      <w:r w:rsidRPr="00735D32">
        <w:rPr>
          <w:rFonts w:ascii="PT Astra Serif" w:hAnsi="PT Astra Serif"/>
          <w:b/>
          <w:bCs/>
          <w:color w:val="000000"/>
          <w:sz w:val="28"/>
          <w:szCs w:val="28"/>
        </w:rPr>
        <w:t>«</w:t>
      </w:r>
      <w:r w:rsidR="00735D32" w:rsidRPr="00735D32">
        <w:rPr>
          <w:rFonts w:ascii="PT Astra Serif" w:hAnsi="PT Astra Serif"/>
          <w:b/>
          <w:bCs/>
          <w:color w:val="000000"/>
          <w:sz w:val="28"/>
          <w:szCs w:val="28"/>
        </w:rPr>
        <w:t>Покровка</w:t>
      </w:r>
      <w:r w:rsidRPr="00735D32">
        <w:rPr>
          <w:rFonts w:ascii="PT Astra Serif" w:hAnsi="PT Astra Serif"/>
          <w:b/>
          <w:bCs/>
          <w:color w:val="000000"/>
          <w:sz w:val="28"/>
          <w:szCs w:val="28"/>
        </w:rPr>
        <w:t>»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 и урегулированию конфликта интересов</w:t>
      </w:r>
    </w:p>
    <w:p w:rsidR="005B487D" w:rsidRPr="002F1793" w:rsidRDefault="005B487D" w:rsidP="005B487D">
      <w:pPr>
        <w:shd w:val="clear" w:color="auto" w:fill="FFFFFF"/>
        <w:spacing w:before="100" w:beforeAutospacing="1" w:after="100" w:afterAutospacing="1"/>
        <w:contextualSpacing/>
      </w:pPr>
      <w:r w:rsidRPr="002F1793">
        <w:t> </w:t>
      </w:r>
    </w:p>
    <w:p w:rsidR="005B487D" w:rsidRPr="005B487D" w:rsidRDefault="00C6213D" w:rsidP="005B487D">
      <w:pPr>
        <w:shd w:val="clear" w:color="auto" w:fill="FFFFFF"/>
        <w:spacing w:before="100" w:beforeAutospacing="1" w:after="100" w:afterAutospacing="1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В соответствие с Федеральным законом от 25 декабря 2008 </w:t>
      </w:r>
      <w:proofErr w:type="gramStart"/>
      <w:r>
        <w:rPr>
          <w:rFonts w:ascii="PT Astra Serif" w:hAnsi="PT Astra Serif"/>
          <w:color w:val="000000"/>
          <w:sz w:val="28"/>
          <w:szCs w:val="28"/>
        </w:rPr>
        <w:t>года  №</w:t>
      </w:r>
      <w:proofErr w:type="gramEnd"/>
      <w:r>
        <w:rPr>
          <w:rFonts w:ascii="PT Astra Serif" w:hAnsi="PT Astra Serif"/>
          <w:color w:val="000000"/>
          <w:sz w:val="28"/>
          <w:szCs w:val="28"/>
        </w:rPr>
        <w:t xml:space="preserve"> 273-ФЗ «О противодействии коррупции», пунктом 16 Указа Президента Российской Федерации от 01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администрация муниципального образования </w:t>
      </w:r>
      <w:r w:rsidRPr="00735D32">
        <w:rPr>
          <w:rFonts w:ascii="PT Astra Serif" w:hAnsi="PT Astra Serif"/>
          <w:color w:val="000000"/>
          <w:sz w:val="28"/>
          <w:szCs w:val="28"/>
        </w:rPr>
        <w:t>«</w:t>
      </w:r>
      <w:r w:rsidR="00735D32" w:rsidRPr="00735D32">
        <w:rPr>
          <w:rFonts w:ascii="PT Astra Serif" w:hAnsi="PT Astra Serif"/>
          <w:color w:val="000000"/>
          <w:sz w:val="28"/>
          <w:szCs w:val="28"/>
        </w:rPr>
        <w:t>Покровка</w:t>
      </w:r>
      <w:r w:rsidRPr="00735D32">
        <w:rPr>
          <w:rFonts w:ascii="PT Astra Serif" w:hAnsi="PT Astra Serif"/>
          <w:color w:val="000000"/>
          <w:sz w:val="28"/>
          <w:szCs w:val="28"/>
        </w:rPr>
        <w:t>»</w:t>
      </w:r>
    </w:p>
    <w:p w:rsidR="005B487D" w:rsidRPr="002F1793" w:rsidRDefault="005B487D" w:rsidP="005B487D">
      <w:pPr>
        <w:shd w:val="clear" w:color="auto" w:fill="FFFFFF"/>
        <w:spacing w:before="100" w:beforeAutospacing="1" w:after="100" w:afterAutospacing="1"/>
        <w:ind w:firstLine="708"/>
        <w:contextualSpacing/>
        <w:jc w:val="both"/>
      </w:pP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5B487D">
        <w:rPr>
          <w:rFonts w:ascii="Arial" w:hAnsi="Arial" w:cs="Arial"/>
          <w:b/>
          <w:sz w:val="30"/>
          <w:szCs w:val="30"/>
        </w:rPr>
        <w:t>ПОСТАНОВЛЯЮ:</w:t>
      </w:r>
    </w:p>
    <w:p w:rsidR="005B487D" w:rsidRPr="00F147EC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F147EC">
        <w:rPr>
          <w:rFonts w:ascii="Arial" w:hAnsi="Arial" w:cs="Arial"/>
          <w:sz w:val="24"/>
          <w:szCs w:val="24"/>
        </w:rPr>
        <w:t xml:space="preserve"> 1. Утвердить </w:t>
      </w:r>
      <w:r w:rsidR="00C6213D" w:rsidRPr="00F147EC">
        <w:rPr>
          <w:rFonts w:ascii="Arial" w:hAnsi="Arial" w:cs="Arial"/>
          <w:color w:val="000000"/>
          <w:sz w:val="24"/>
          <w:szCs w:val="24"/>
        </w:rPr>
        <w:t xml:space="preserve">Положение о комиссии по соблюдению требований к служебному поведению муниципальных служащих и урегулированию конфликта интересов на муниципальной службе в администрация муниципального образования </w:t>
      </w:r>
      <w:r w:rsidR="00C6213D" w:rsidRPr="00735D32">
        <w:rPr>
          <w:rFonts w:ascii="Arial" w:hAnsi="Arial" w:cs="Arial"/>
          <w:color w:val="000000"/>
          <w:sz w:val="24"/>
          <w:szCs w:val="24"/>
        </w:rPr>
        <w:t>«</w:t>
      </w:r>
      <w:r w:rsidR="00735D32" w:rsidRPr="00735D32">
        <w:rPr>
          <w:rFonts w:ascii="Arial" w:hAnsi="Arial" w:cs="Arial"/>
          <w:color w:val="000000"/>
          <w:sz w:val="24"/>
          <w:szCs w:val="24"/>
        </w:rPr>
        <w:t>Покровка</w:t>
      </w:r>
      <w:r w:rsidR="00C6213D" w:rsidRPr="00735D32">
        <w:rPr>
          <w:rFonts w:ascii="Arial" w:hAnsi="Arial" w:cs="Arial"/>
          <w:color w:val="000000"/>
          <w:sz w:val="24"/>
          <w:szCs w:val="24"/>
        </w:rPr>
        <w:t>»</w:t>
      </w:r>
      <w:r w:rsidRPr="00735D32">
        <w:rPr>
          <w:rFonts w:ascii="Arial" w:hAnsi="Arial" w:cs="Arial"/>
          <w:sz w:val="24"/>
          <w:szCs w:val="24"/>
        </w:rPr>
        <w:t>,</w:t>
      </w:r>
      <w:r w:rsidRPr="00F147EC">
        <w:rPr>
          <w:rFonts w:ascii="Arial" w:hAnsi="Arial" w:cs="Arial"/>
          <w:sz w:val="24"/>
          <w:szCs w:val="24"/>
        </w:rPr>
        <w:t xml:space="preserve"> согласно приложению № 1.</w:t>
      </w:r>
    </w:p>
    <w:p w:rsid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2. Утвердить состав комиссии по соблюдению требований к служебному поведению муниципальных служащих и урегулированию конфликтов интересов, согласно приложению № 2.</w:t>
      </w:r>
    </w:p>
    <w:p w:rsidR="00F147EC" w:rsidRPr="00F147EC" w:rsidRDefault="00F147EC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8"/>
          <w:szCs w:val="24"/>
        </w:rPr>
      </w:pPr>
      <w:r w:rsidRPr="00F147EC">
        <w:rPr>
          <w:rFonts w:ascii="Arial" w:hAnsi="Arial" w:cs="Arial"/>
          <w:color w:val="000000"/>
          <w:sz w:val="24"/>
        </w:rPr>
        <w:t xml:space="preserve">3. Признать утратившими силу постановление </w:t>
      </w:r>
      <w:r w:rsidRPr="00AA6398">
        <w:rPr>
          <w:rFonts w:ascii="Arial" w:hAnsi="Arial" w:cs="Arial"/>
          <w:color w:val="000000"/>
          <w:sz w:val="24"/>
        </w:rPr>
        <w:t>от</w:t>
      </w:r>
      <w:r w:rsidR="00AA6398" w:rsidRPr="00AA6398">
        <w:rPr>
          <w:rFonts w:ascii="Arial" w:hAnsi="Arial" w:cs="Arial"/>
          <w:color w:val="000000"/>
          <w:sz w:val="24"/>
        </w:rPr>
        <w:t xml:space="preserve"> </w:t>
      </w:r>
      <w:r w:rsidR="00AA6398" w:rsidRPr="00AA6398">
        <w:rPr>
          <w:rFonts w:ascii="Arial" w:hAnsi="Arial" w:cs="Arial"/>
          <w:color w:val="000000"/>
          <w:sz w:val="24"/>
          <w:u w:val="single"/>
        </w:rPr>
        <w:t>21.03.2013 г.</w:t>
      </w:r>
      <w:r w:rsidR="00AA6398">
        <w:rPr>
          <w:rFonts w:ascii="Arial" w:hAnsi="Arial" w:cs="Arial"/>
          <w:color w:val="000000"/>
          <w:sz w:val="24"/>
          <w:u w:val="single"/>
        </w:rPr>
        <w:t xml:space="preserve"> </w:t>
      </w:r>
      <w:r w:rsidRPr="00AA6398">
        <w:rPr>
          <w:rFonts w:ascii="Arial" w:hAnsi="Arial" w:cs="Arial"/>
          <w:color w:val="000000"/>
          <w:sz w:val="24"/>
        </w:rPr>
        <w:t>«</w:t>
      </w:r>
      <w:r w:rsidR="00AA6398" w:rsidRPr="00AA6398">
        <w:rPr>
          <w:rFonts w:ascii="Arial" w:hAnsi="Arial" w:cs="Arial"/>
          <w:color w:val="000000"/>
          <w:sz w:val="24"/>
        </w:rPr>
        <w:t>Покровка</w:t>
      </w:r>
      <w:r w:rsidRPr="00AA6398">
        <w:rPr>
          <w:rFonts w:ascii="Arial" w:hAnsi="Arial" w:cs="Arial"/>
          <w:color w:val="000000"/>
          <w:sz w:val="24"/>
        </w:rPr>
        <w:t>»</w:t>
      </w:r>
    </w:p>
    <w:p w:rsidR="005B487D" w:rsidRDefault="00F147EC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5B487D" w:rsidRPr="005B487D">
        <w:rPr>
          <w:rFonts w:ascii="Arial" w:hAnsi="Arial" w:cs="Arial"/>
          <w:sz w:val="24"/>
          <w:szCs w:val="24"/>
        </w:rPr>
        <w:t xml:space="preserve">.Настоящее постановление вступает в силу со дня его официального опубликования в газете </w:t>
      </w:r>
      <w:r w:rsidR="005B487D" w:rsidRPr="00AA6398">
        <w:rPr>
          <w:rFonts w:ascii="Arial" w:hAnsi="Arial" w:cs="Arial"/>
          <w:sz w:val="24"/>
          <w:szCs w:val="24"/>
        </w:rPr>
        <w:t>«Вестник»</w:t>
      </w:r>
      <w:r w:rsidR="005B487D" w:rsidRPr="005B487D">
        <w:rPr>
          <w:rFonts w:ascii="Arial" w:hAnsi="Arial" w:cs="Arial"/>
          <w:sz w:val="24"/>
          <w:szCs w:val="24"/>
        </w:rPr>
        <w:t xml:space="preserve"> и </w:t>
      </w:r>
      <w:proofErr w:type="gramStart"/>
      <w:r w:rsidR="005B487D" w:rsidRPr="005B487D">
        <w:rPr>
          <w:rFonts w:ascii="Arial" w:hAnsi="Arial" w:cs="Arial"/>
          <w:sz w:val="24"/>
          <w:szCs w:val="24"/>
        </w:rPr>
        <w:t>на  сайте</w:t>
      </w:r>
      <w:proofErr w:type="gramEnd"/>
      <w:r w:rsidR="005B487D" w:rsidRPr="005B487D">
        <w:rPr>
          <w:rFonts w:ascii="Arial" w:hAnsi="Arial" w:cs="Arial"/>
          <w:sz w:val="24"/>
          <w:szCs w:val="24"/>
        </w:rPr>
        <w:t xml:space="preserve">   администрации</w:t>
      </w:r>
      <w:r w:rsidR="000604E3">
        <w:rPr>
          <w:rFonts w:ascii="Arial" w:hAnsi="Arial" w:cs="Arial"/>
          <w:sz w:val="24"/>
          <w:szCs w:val="24"/>
        </w:rPr>
        <w:t xml:space="preserve"> .</w:t>
      </w:r>
    </w:p>
    <w:p w:rsidR="00C6213D" w:rsidRPr="005B487D" w:rsidRDefault="00F147EC" w:rsidP="00C6213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C6213D" w:rsidRPr="005B487D">
        <w:rPr>
          <w:rFonts w:ascii="Arial" w:hAnsi="Arial" w:cs="Arial"/>
          <w:sz w:val="24"/>
          <w:szCs w:val="24"/>
        </w:rPr>
        <w:t xml:space="preserve">. Контроль за выполнением настоящего постановления </w:t>
      </w:r>
      <w:r w:rsidR="00C6213D">
        <w:rPr>
          <w:rFonts w:ascii="Arial" w:hAnsi="Arial" w:cs="Arial"/>
          <w:sz w:val="24"/>
          <w:szCs w:val="24"/>
        </w:rPr>
        <w:t>оставляю за собой.</w:t>
      </w:r>
    </w:p>
    <w:p w:rsidR="00C6213D" w:rsidRPr="005B487D" w:rsidRDefault="00C6213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</w:p>
    <w:p w:rsidR="005B487D" w:rsidRPr="002F1793" w:rsidRDefault="005B487D" w:rsidP="005B487D">
      <w:pPr>
        <w:shd w:val="clear" w:color="auto" w:fill="FFFFFF"/>
        <w:spacing w:before="100" w:beforeAutospacing="1" w:after="100" w:afterAutospacing="1"/>
        <w:contextualSpacing/>
      </w:pPr>
    </w:p>
    <w:p w:rsidR="005B487D" w:rsidRPr="002F1793" w:rsidRDefault="005B487D" w:rsidP="005B487D">
      <w:pPr>
        <w:shd w:val="clear" w:color="auto" w:fill="FFFFFF"/>
        <w:spacing w:before="100" w:beforeAutospacing="1" w:after="100" w:afterAutospacing="1"/>
        <w:contextualSpacing/>
      </w:pPr>
      <w:r w:rsidRPr="002F1793">
        <w:t xml:space="preserve"> 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Глава администрации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МО «</w:t>
      </w:r>
      <w:r w:rsidR="00BD5052" w:rsidRPr="00BD5052">
        <w:rPr>
          <w:rFonts w:ascii="Arial" w:hAnsi="Arial" w:cs="Arial"/>
          <w:sz w:val="24"/>
          <w:szCs w:val="24"/>
        </w:rPr>
        <w:t>Покровка</w:t>
      </w:r>
      <w:r w:rsidRPr="005B487D">
        <w:rPr>
          <w:rFonts w:ascii="Arial" w:hAnsi="Arial" w:cs="Arial"/>
          <w:sz w:val="24"/>
          <w:szCs w:val="24"/>
        </w:rPr>
        <w:t xml:space="preserve">»                                                          </w:t>
      </w:r>
    </w:p>
    <w:p w:rsidR="005B487D" w:rsidRPr="002F1793" w:rsidRDefault="005B487D" w:rsidP="005B487D">
      <w:pPr>
        <w:shd w:val="clear" w:color="auto" w:fill="FFFFFF"/>
        <w:spacing w:before="100" w:beforeAutospacing="1" w:after="100" w:afterAutospacing="1"/>
        <w:contextualSpacing/>
      </w:pPr>
      <w:r w:rsidRPr="002F1793">
        <w:t xml:space="preserve"> </w:t>
      </w:r>
    </w:p>
    <w:p w:rsidR="005B487D" w:rsidRPr="002F1793" w:rsidRDefault="005B487D" w:rsidP="005B487D">
      <w:pPr>
        <w:shd w:val="clear" w:color="auto" w:fill="FFFFFF"/>
        <w:spacing w:before="99" w:after="99"/>
        <w:contextualSpacing/>
      </w:pPr>
    </w:p>
    <w:p w:rsidR="00BD5052" w:rsidRDefault="00C6213D" w:rsidP="00C6213D">
      <w:pPr>
        <w:pStyle w:val="normalweb"/>
        <w:spacing w:before="0" w:beforeAutospacing="0" w:after="0" w:afterAutospacing="0"/>
        <w:ind w:firstLine="567"/>
        <w:jc w:val="right"/>
        <w:rPr>
          <w:rFonts w:ascii="PT Astra Serif" w:hAnsi="PT Astra Serif"/>
          <w:color w:val="000000"/>
          <w:sz w:val="28"/>
          <w:szCs w:val="28"/>
        </w:rPr>
      </w:pPr>
      <w:r>
        <w:rPr>
          <w:color w:val="000000"/>
        </w:rPr>
        <w:br w:type="textWrapping" w:clear="all"/>
      </w:r>
    </w:p>
    <w:p w:rsidR="00BD5052" w:rsidRDefault="00BD5052" w:rsidP="00C6213D">
      <w:pPr>
        <w:pStyle w:val="normalweb"/>
        <w:spacing w:before="0" w:beforeAutospacing="0" w:after="0" w:afterAutospacing="0"/>
        <w:ind w:firstLine="567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BD5052" w:rsidRDefault="00BD5052" w:rsidP="00C6213D">
      <w:pPr>
        <w:pStyle w:val="normalweb"/>
        <w:spacing w:before="0" w:beforeAutospacing="0" w:after="0" w:afterAutospacing="0"/>
        <w:ind w:firstLine="567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C6213D" w:rsidRPr="00BD5052" w:rsidRDefault="00C6213D" w:rsidP="00C6213D">
      <w:pPr>
        <w:pStyle w:val="normalweb"/>
        <w:spacing w:before="0" w:beforeAutospacing="0" w:after="0" w:afterAutospacing="0"/>
        <w:ind w:firstLine="567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BD5052">
        <w:rPr>
          <w:rFonts w:ascii="Courier New" w:hAnsi="Courier New" w:cs="Courier New"/>
          <w:color w:val="000000"/>
          <w:sz w:val="22"/>
          <w:szCs w:val="22"/>
        </w:rPr>
        <w:t>Приложение № 1</w:t>
      </w:r>
    </w:p>
    <w:p w:rsidR="00C6213D" w:rsidRPr="00BD5052" w:rsidRDefault="00C6213D" w:rsidP="00C6213D">
      <w:pPr>
        <w:pStyle w:val="normalweb"/>
        <w:spacing w:before="0" w:beforeAutospacing="0" w:after="0" w:afterAutospacing="0"/>
        <w:ind w:firstLine="567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BD5052">
        <w:rPr>
          <w:rFonts w:ascii="Courier New" w:hAnsi="Courier New" w:cs="Courier New"/>
          <w:color w:val="000000"/>
          <w:sz w:val="22"/>
          <w:szCs w:val="22"/>
        </w:rPr>
        <w:t>к постановлению администрации</w:t>
      </w:r>
    </w:p>
    <w:p w:rsidR="00C6213D" w:rsidRPr="00BD5052" w:rsidRDefault="00C6213D" w:rsidP="00C6213D">
      <w:pPr>
        <w:pStyle w:val="normalweb"/>
        <w:spacing w:before="0" w:beforeAutospacing="0" w:after="0" w:afterAutospacing="0"/>
        <w:ind w:firstLine="567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BD5052"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</w:t>
      </w:r>
      <w:r w:rsidR="004D157A" w:rsidRPr="00BD5052">
        <w:rPr>
          <w:rFonts w:ascii="Courier New" w:hAnsi="Courier New" w:cs="Courier New"/>
          <w:color w:val="000000"/>
          <w:sz w:val="22"/>
          <w:szCs w:val="22"/>
        </w:rPr>
        <w:t xml:space="preserve"> «</w:t>
      </w:r>
      <w:r w:rsidR="00BD5052" w:rsidRPr="00BD5052">
        <w:rPr>
          <w:rFonts w:ascii="Courier New" w:hAnsi="Courier New" w:cs="Courier New"/>
          <w:color w:val="000000"/>
          <w:sz w:val="22"/>
          <w:szCs w:val="22"/>
        </w:rPr>
        <w:t>Покровка</w:t>
      </w:r>
      <w:r w:rsidR="004D157A" w:rsidRPr="00BD5052">
        <w:rPr>
          <w:rFonts w:ascii="Courier New" w:hAnsi="Courier New" w:cs="Courier New"/>
          <w:color w:val="000000"/>
          <w:sz w:val="22"/>
          <w:szCs w:val="22"/>
        </w:rPr>
        <w:t>»</w:t>
      </w:r>
    </w:p>
    <w:p w:rsidR="00C6213D" w:rsidRPr="00BD5052" w:rsidRDefault="004D157A" w:rsidP="00C6213D">
      <w:pPr>
        <w:pStyle w:val="normalweb"/>
        <w:spacing w:before="0" w:beforeAutospacing="0" w:after="0" w:afterAutospacing="0"/>
        <w:ind w:firstLine="567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BD5052">
        <w:rPr>
          <w:rFonts w:ascii="Courier New" w:hAnsi="Courier New" w:cs="Courier New"/>
          <w:color w:val="000000"/>
          <w:sz w:val="22"/>
          <w:szCs w:val="22"/>
        </w:rPr>
        <w:t xml:space="preserve">от </w:t>
      </w:r>
      <w:r w:rsidR="004376B6">
        <w:rPr>
          <w:rFonts w:ascii="Courier New" w:hAnsi="Courier New" w:cs="Courier New"/>
          <w:color w:val="000000"/>
          <w:sz w:val="22"/>
          <w:szCs w:val="22"/>
          <w:u w:val="single"/>
        </w:rPr>
        <w:t>13.05.2024 г.</w:t>
      </w:r>
    </w:p>
    <w:p w:rsidR="00C6213D" w:rsidRPr="00BD5052" w:rsidRDefault="00C6213D" w:rsidP="00C6213D">
      <w:pPr>
        <w:pStyle w:val="normalweb"/>
        <w:spacing w:before="0" w:beforeAutospacing="0" w:after="0" w:afterAutospacing="0"/>
        <w:ind w:firstLine="567"/>
        <w:jc w:val="both"/>
        <w:rPr>
          <w:rFonts w:ascii="Courier New" w:hAnsi="Courier New" w:cs="Courier New"/>
          <w:color w:val="000000"/>
          <w:sz w:val="22"/>
          <w:szCs w:val="22"/>
        </w:rPr>
      </w:pPr>
      <w:r w:rsidRPr="00BD5052">
        <w:rPr>
          <w:rFonts w:ascii="Courier New" w:hAnsi="Courier New" w:cs="Courier New"/>
          <w:color w:val="000000"/>
          <w:sz w:val="22"/>
          <w:szCs w:val="22"/>
        </w:rPr>
        <w:t> 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center"/>
        <w:rPr>
          <w:color w:val="000000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> 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center"/>
        <w:rPr>
          <w:color w:val="000000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>ПОЛОЖЕНИЕ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center"/>
        <w:rPr>
          <w:color w:val="000000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о комиссии по соблюдению требований к служебному поведению муниципальных служащих и урегулированию конфликта интересов на муниципальной службе в администрация муниципального образования </w:t>
      </w:r>
      <w:r w:rsidR="00BD5052">
        <w:rPr>
          <w:rFonts w:ascii="PT Astra Serif" w:hAnsi="PT Astra Serif"/>
          <w:b/>
          <w:bCs/>
          <w:color w:val="000000"/>
          <w:sz w:val="28"/>
          <w:szCs w:val="28"/>
          <w:highlight w:val="yellow"/>
        </w:rPr>
        <w:t>«Покровка»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1. 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и урегулированию конфликта интересов на муниципальной службе (далее - комиссия), образуемой в администрация муниципального образования </w:t>
      </w:r>
      <w:r w:rsidR="00BD5052">
        <w:rPr>
          <w:rFonts w:ascii="PT Astra Serif" w:hAnsi="PT Astra Serif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/>
          <w:color w:val="000000"/>
          <w:sz w:val="28"/>
          <w:szCs w:val="28"/>
        </w:rPr>
        <w:t xml:space="preserve"> в соответствии с Федеральным законом от 25 декабря 2008 года № 273-ФЗ «О противодействии коррупции», 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интересов».</w:t>
      </w:r>
    </w:p>
    <w:p w:rsidR="00C6213D" w:rsidRPr="00C6213D" w:rsidRDefault="00C6213D" w:rsidP="00C6213D">
      <w:pPr>
        <w:pStyle w:val="western"/>
        <w:spacing w:before="0" w:beforeAutospacing="0" w:after="0" w:afterAutospacing="0"/>
        <w:ind w:firstLine="567"/>
        <w:jc w:val="both"/>
      </w:pPr>
      <w:bookmarkStart w:id="1" w:name="sub_1002"/>
      <w:bookmarkEnd w:id="1"/>
      <w:r w:rsidRPr="00C6213D">
        <w:rPr>
          <w:rFonts w:ascii="PT Astra Serif" w:hAnsi="PT Astra Serif"/>
          <w:sz w:val="28"/>
          <w:szCs w:val="28"/>
        </w:rPr>
        <w:t>2.Комиссия в своей деятельности руководствуются </w:t>
      </w:r>
      <w:r w:rsidRPr="00C6213D">
        <w:rPr>
          <w:rStyle w:val="1"/>
          <w:rFonts w:ascii="PT Astra Serif" w:hAnsi="PT Astra Serif"/>
          <w:sz w:val="28"/>
          <w:szCs w:val="28"/>
        </w:rPr>
        <w:t>Конституцией</w:t>
      </w:r>
      <w:r w:rsidRPr="00C6213D">
        <w:rPr>
          <w:rFonts w:ascii="PT Astra Serif" w:hAnsi="PT Astra Serif"/>
          <w:sz w:val="28"/>
          <w:szCs w:val="28"/>
        </w:rPr>
        <w:t xml:space="preserve"> 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правовыми актами </w:t>
      </w:r>
      <w:r>
        <w:rPr>
          <w:rFonts w:ascii="PT Astra Serif" w:hAnsi="PT Astra Serif"/>
          <w:sz w:val="28"/>
          <w:szCs w:val="28"/>
        </w:rPr>
        <w:t>Иркутской</w:t>
      </w:r>
      <w:r w:rsidRPr="00C6213D">
        <w:rPr>
          <w:rFonts w:ascii="PT Astra Serif" w:hAnsi="PT Astra Serif"/>
          <w:sz w:val="28"/>
          <w:szCs w:val="28"/>
        </w:rPr>
        <w:t xml:space="preserve"> области, Уставом Муниципального образования </w:t>
      </w:r>
      <w:r w:rsidR="00BD5052">
        <w:rPr>
          <w:rFonts w:ascii="PT Astra Serif" w:hAnsi="PT Astra Serif"/>
          <w:sz w:val="28"/>
          <w:szCs w:val="28"/>
          <w:highlight w:val="yellow"/>
        </w:rPr>
        <w:t>«Покровка»</w:t>
      </w:r>
      <w:r w:rsidRPr="00C6213D">
        <w:rPr>
          <w:rFonts w:ascii="PT Astra Serif" w:hAnsi="PT Astra Serif"/>
          <w:sz w:val="28"/>
          <w:szCs w:val="28"/>
        </w:rPr>
        <w:t>, а также настоящим Положением</w:t>
      </w:r>
      <w:bookmarkStart w:id="2" w:name="sub_1003"/>
      <w:bookmarkEnd w:id="2"/>
      <w:r w:rsidRPr="00C6213D">
        <w:rPr>
          <w:rFonts w:ascii="PT Astra Serif" w:hAnsi="PT Astra Serif"/>
          <w:sz w:val="28"/>
          <w:szCs w:val="28"/>
        </w:rPr>
        <w:t>.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rFonts w:ascii="PT Astra Serif" w:hAnsi="PT Astra Serif"/>
          <w:color w:val="000000"/>
          <w:sz w:val="28"/>
          <w:szCs w:val="28"/>
        </w:rPr>
        <w:t>3. Основной задачей комиссии является: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а) содействие в обеспечении соблюдения муниципальными служащими администрации Муниципального образования </w:t>
      </w:r>
      <w:r w:rsidR="00BD5052">
        <w:rPr>
          <w:rFonts w:ascii="PT Astra Serif" w:hAnsi="PT Astra Serif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/>
          <w:color w:val="000000"/>
          <w:sz w:val="28"/>
          <w:szCs w:val="28"/>
        </w:rPr>
        <w:t xml:space="preserve"> (далее - муниципальные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г. № 273-ФЗ "О противодействии коррупции", другими федеральными законами (далее - требования к служебному поведению и (или) требования об урегулировании конфликта интересов);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б) осуществление в администрации Муниципального образования </w:t>
      </w:r>
      <w:r w:rsidR="00BD5052">
        <w:rPr>
          <w:rFonts w:ascii="PT Astra Serif" w:hAnsi="PT Astra Serif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/>
          <w:color w:val="000000"/>
          <w:sz w:val="28"/>
          <w:szCs w:val="28"/>
        </w:rPr>
        <w:t xml:space="preserve"> мер по предупреждению коррупции.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3" w:name="sub_1004"/>
      <w:bookmarkEnd w:id="3"/>
      <w:r>
        <w:rPr>
          <w:rFonts w:ascii="PT Astra Serif" w:hAnsi="PT Astra Serif"/>
          <w:color w:val="000000"/>
          <w:sz w:val="28"/>
          <w:szCs w:val="28"/>
        </w:rPr>
        <w:t xml:space="preserve"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(далее - должности муниципальной службы) в администрации муниципального образования </w:t>
      </w:r>
      <w:r w:rsidR="00BD5052">
        <w:rPr>
          <w:rFonts w:ascii="PT Astra Serif" w:hAnsi="PT Astra Serif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/>
          <w:color w:val="000000"/>
          <w:sz w:val="28"/>
          <w:szCs w:val="28"/>
        </w:rPr>
        <w:t>.</w:t>
      </w:r>
    </w:p>
    <w:p w:rsidR="00C6213D" w:rsidRDefault="00C6213D" w:rsidP="00C6213D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4" w:name="sub_1005"/>
      <w:bookmarkStart w:id="5" w:name="sub_1008"/>
      <w:bookmarkEnd w:id="4"/>
      <w:bookmarkEnd w:id="5"/>
      <w:r>
        <w:rPr>
          <w:rFonts w:ascii="PT Astra Serif" w:hAnsi="PT Astra Serif" w:cs="Arial"/>
          <w:color w:val="000000"/>
          <w:sz w:val="28"/>
          <w:szCs w:val="28"/>
        </w:rPr>
        <w:lastRenderedPageBreak/>
        <w:t xml:space="preserve">5. Комиссия образуется нормативным правовым актом администрации Муниципального образования </w:t>
      </w:r>
      <w:r w:rsidR="00BD5052">
        <w:rPr>
          <w:rFonts w:ascii="PT Astra Serif" w:hAnsi="PT Astra Serif" w:cs="Arial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 w:cs="Arial"/>
          <w:color w:val="000000"/>
          <w:sz w:val="28"/>
          <w:szCs w:val="28"/>
        </w:rPr>
        <w:t>. Указанным актом утверждаются состав комиссии и порядок ее работы.</w:t>
      </w:r>
    </w:p>
    <w:p w:rsidR="00C6213D" w:rsidRDefault="00C6213D" w:rsidP="00C6213D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PT Astra Serif" w:hAnsi="PT Astra Serif" w:cs="Arial"/>
          <w:color w:val="000000"/>
          <w:sz w:val="28"/>
          <w:szCs w:val="28"/>
        </w:rPr>
        <w:t xml:space="preserve">В состав комиссии входят председатель комиссии, его заместитель, назначаемый главой администрации Муниципального образования </w:t>
      </w:r>
      <w:r w:rsidR="00BD5052">
        <w:rPr>
          <w:rFonts w:ascii="PT Astra Serif" w:hAnsi="PT Astra Serif" w:cs="Arial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 w:cs="Arial"/>
          <w:color w:val="000000"/>
          <w:sz w:val="28"/>
          <w:szCs w:val="28"/>
        </w:rPr>
        <w:t xml:space="preserve"> из числа членов комиссии, замещающих должности муниципальной службы в администрации Муниципального образования </w:t>
      </w:r>
      <w:r w:rsidR="00BD5052">
        <w:rPr>
          <w:rFonts w:ascii="PT Astra Serif" w:hAnsi="PT Astra Serif" w:cs="Arial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 w:cs="Arial"/>
          <w:color w:val="000000"/>
          <w:sz w:val="28"/>
          <w:szCs w:val="28"/>
        </w:rPr>
        <w:t>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C6213D" w:rsidRDefault="00C6213D" w:rsidP="00C6213D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PT Astra Serif" w:hAnsi="PT Astra Serif" w:cs="Arial"/>
          <w:color w:val="000000"/>
          <w:sz w:val="28"/>
          <w:szCs w:val="28"/>
        </w:rPr>
        <w:t>6. В состав комиссии входят:</w:t>
      </w:r>
    </w:p>
    <w:p w:rsidR="00C6213D" w:rsidRDefault="00C6213D" w:rsidP="00C6213D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PT Astra Serif" w:hAnsi="PT Astra Serif" w:cs="Arial"/>
          <w:color w:val="000000"/>
          <w:sz w:val="28"/>
          <w:szCs w:val="28"/>
        </w:rPr>
        <w:t xml:space="preserve">а) заместитель главы администрации, специалист по кадровой работе администрации, другие муниципальные служащие администрации Муниципального образования </w:t>
      </w:r>
      <w:r w:rsidR="00BD5052">
        <w:rPr>
          <w:rFonts w:ascii="PT Astra Serif" w:hAnsi="PT Astra Serif" w:cs="Arial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 w:cs="Arial"/>
          <w:color w:val="000000"/>
          <w:sz w:val="28"/>
          <w:szCs w:val="28"/>
        </w:rPr>
        <w:t xml:space="preserve">, определяемые главой администрации Муниципального образования </w:t>
      </w:r>
      <w:r w:rsidR="00BD5052">
        <w:rPr>
          <w:rFonts w:ascii="PT Astra Serif" w:hAnsi="PT Astra Serif" w:cs="Arial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 w:cs="Arial"/>
          <w:color w:val="000000"/>
          <w:sz w:val="28"/>
          <w:szCs w:val="28"/>
        </w:rPr>
        <w:t>;</w:t>
      </w:r>
    </w:p>
    <w:p w:rsidR="00C6213D" w:rsidRDefault="00C6213D" w:rsidP="00C6213D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6" w:name="Par63"/>
      <w:bookmarkEnd w:id="6"/>
      <w:r>
        <w:rPr>
          <w:rFonts w:ascii="PT Astra Serif" w:hAnsi="PT Astra Serif" w:cs="Arial"/>
          <w:color w:val="000000"/>
          <w:sz w:val="28"/>
          <w:szCs w:val="28"/>
        </w:rPr>
        <w:t>б) представитель (представители) научных и образовательных организаций, деятельность которых связана с муниципальной службой.</w:t>
      </w:r>
    </w:p>
    <w:p w:rsidR="00C6213D" w:rsidRDefault="00C6213D" w:rsidP="00C6213D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7" w:name="Par65"/>
      <w:bookmarkEnd w:id="7"/>
      <w:r>
        <w:rPr>
          <w:rFonts w:ascii="PT Astra Serif" w:hAnsi="PT Astra Serif" w:cs="Arial"/>
          <w:color w:val="000000"/>
          <w:sz w:val="28"/>
          <w:szCs w:val="28"/>
        </w:rPr>
        <w:t xml:space="preserve">7. Глава администрации Муниципального образования </w:t>
      </w:r>
      <w:r w:rsidR="00BD5052">
        <w:rPr>
          <w:rFonts w:ascii="PT Astra Serif" w:hAnsi="PT Astra Serif" w:cs="Arial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 w:cs="Arial"/>
          <w:color w:val="000000"/>
          <w:sz w:val="28"/>
          <w:szCs w:val="28"/>
        </w:rPr>
        <w:t xml:space="preserve"> может принять решение о включении в состав комиссии:</w:t>
      </w:r>
    </w:p>
    <w:p w:rsidR="00C6213D" w:rsidRDefault="00C6213D" w:rsidP="00C6213D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PT Astra Serif" w:hAnsi="PT Astra Serif" w:cs="Arial"/>
          <w:color w:val="000000"/>
          <w:sz w:val="28"/>
          <w:szCs w:val="28"/>
        </w:rPr>
        <w:t>а) представителя общественной организации ветеранов, созданной в администрации;</w:t>
      </w:r>
    </w:p>
    <w:p w:rsidR="00C6213D" w:rsidRDefault="00C6213D" w:rsidP="00C6213D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PT Astra Serif" w:hAnsi="PT Astra Serif" w:cs="Arial"/>
          <w:color w:val="000000"/>
          <w:sz w:val="28"/>
          <w:szCs w:val="28"/>
        </w:rPr>
        <w:t>б) представителя профсоюзной организации, действующей в установленном порядке в администрации.</w:t>
      </w:r>
    </w:p>
    <w:p w:rsidR="00C6213D" w:rsidRDefault="00C6213D" w:rsidP="00C6213D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PT Astra Serif" w:hAnsi="PT Astra Serif" w:cs="Arial"/>
          <w:color w:val="000000"/>
          <w:sz w:val="28"/>
          <w:szCs w:val="28"/>
        </w:rPr>
        <w:t xml:space="preserve">8. Лица, </w:t>
      </w:r>
      <w:r w:rsidRPr="00C6213D">
        <w:rPr>
          <w:rFonts w:ascii="PT Astra Serif" w:hAnsi="PT Astra Serif" w:cs="Arial"/>
          <w:sz w:val="28"/>
          <w:szCs w:val="28"/>
        </w:rPr>
        <w:t>указанные в </w:t>
      </w:r>
      <w:r w:rsidRPr="00C6213D">
        <w:rPr>
          <w:rStyle w:val="1"/>
          <w:rFonts w:ascii="PT Astra Serif" w:hAnsi="PT Astra Serif" w:cs="Arial"/>
          <w:sz w:val="28"/>
          <w:szCs w:val="28"/>
        </w:rPr>
        <w:t>подпункте "б"</w:t>
      </w:r>
      <w:r w:rsidRPr="00C6213D">
        <w:rPr>
          <w:rFonts w:ascii="PT Astra Serif" w:hAnsi="PT Astra Serif" w:cs="Arial"/>
          <w:sz w:val="28"/>
          <w:szCs w:val="28"/>
        </w:rPr>
        <w:t> пункта 6 и в </w:t>
      </w:r>
      <w:r w:rsidRPr="00C6213D">
        <w:rPr>
          <w:rStyle w:val="1"/>
          <w:rFonts w:ascii="PT Astra Serif" w:hAnsi="PT Astra Serif" w:cs="Arial"/>
          <w:sz w:val="28"/>
          <w:szCs w:val="28"/>
        </w:rPr>
        <w:t>пункте </w:t>
      </w:r>
      <w:r w:rsidRPr="00C6213D">
        <w:rPr>
          <w:rFonts w:ascii="PT Astra Serif" w:hAnsi="PT Astra Serif" w:cs="Arial"/>
          <w:sz w:val="28"/>
          <w:szCs w:val="28"/>
        </w:rPr>
        <w:t xml:space="preserve">7 настоящего Положения, включаются в состав комиссии в установленном порядке по согласованию с главой администрации Муниципального образования </w:t>
      </w:r>
      <w:r w:rsidR="00BD5052">
        <w:rPr>
          <w:rFonts w:ascii="PT Astra Serif" w:hAnsi="PT Astra Serif" w:cs="Arial"/>
          <w:sz w:val="28"/>
          <w:szCs w:val="28"/>
          <w:highlight w:val="yellow"/>
        </w:rPr>
        <w:t>«Покровка»</w:t>
      </w:r>
      <w:r w:rsidRPr="00C6213D">
        <w:rPr>
          <w:rFonts w:ascii="PT Astra Serif" w:hAnsi="PT Astra Serif" w:cs="Arial"/>
          <w:sz w:val="28"/>
          <w:szCs w:val="28"/>
        </w:rPr>
        <w:t>, с научными и образовательными организациями, с общественной организацией ветеранов, созданной в администрации, с профсоюзной организацией, действующей в установленном порядке в администрации, на основании запроса главы администрации Муниципального образования</w:t>
      </w:r>
      <w:r>
        <w:rPr>
          <w:rFonts w:ascii="PT Astra Serif" w:hAnsi="PT Astra Serif" w:cs="Arial"/>
          <w:color w:val="000000"/>
          <w:sz w:val="28"/>
          <w:szCs w:val="28"/>
        </w:rPr>
        <w:t xml:space="preserve"> </w:t>
      </w:r>
      <w:r w:rsidR="00BD5052">
        <w:rPr>
          <w:rFonts w:ascii="PT Astra Serif" w:hAnsi="PT Astra Serif" w:cs="Arial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 w:cs="Arial"/>
          <w:color w:val="000000"/>
          <w:sz w:val="28"/>
          <w:szCs w:val="28"/>
        </w:rPr>
        <w:t xml:space="preserve"> в течение десяти рабочих дней со дня получения запроса.</w:t>
      </w:r>
    </w:p>
    <w:p w:rsidR="00C6213D" w:rsidRDefault="00C6213D" w:rsidP="00C6213D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8" w:name="sub_1009"/>
      <w:bookmarkStart w:id="9" w:name="sub_1010"/>
      <w:bookmarkEnd w:id="8"/>
      <w:bookmarkEnd w:id="9"/>
      <w:r>
        <w:rPr>
          <w:rFonts w:ascii="PT Astra Serif" w:hAnsi="PT Astra Serif" w:cs="Arial"/>
          <w:color w:val="000000"/>
          <w:sz w:val="28"/>
          <w:szCs w:val="28"/>
        </w:rPr>
        <w:t xml:space="preserve">9. Число членов комиссии, не замещающих должности муниципальной службы в администрации Муниципального образования </w:t>
      </w:r>
      <w:r w:rsidR="00BD5052">
        <w:rPr>
          <w:rFonts w:ascii="PT Astra Serif" w:hAnsi="PT Astra Serif" w:cs="Arial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 w:cs="Arial"/>
          <w:color w:val="000000"/>
          <w:sz w:val="28"/>
          <w:szCs w:val="28"/>
        </w:rPr>
        <w:t xml:space="preserve"> (далее – муниципальный орган), должно составлять не менее одной четверти от общего числа членов комиссии.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rFonts w:ascii="PT Astra Serif" w:hAnsi="PT Astra Serif"/>
          <w:color w:val="000000"/>
          <w:sz w:val="28"/>
          <w:szCs w:val="28"/>
        </w:rP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C6213D" w:rsidRDefault="00C6213D" w:rsidP="00C6213D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10" w:name="sub_1011"/>
      <w:bookmarkStart w:id="11" w:name="sub_1012"/>
      <w:bookmarkEnd w:id="10"/>
      <w:bookmarkEnd w:id="11"/>
      <w:r>
        <w:rPr>
          <w:rFonts w:ascii="PT Astra Serif" w:hAnsi="PT Astra Serif" w:cs="Arial"/>
          <w:color w:val="000000"/>
          <w:sz w:val="28"/>
          <w:szCs w:val="28"/>
        </w:rPr>
        <w:t>11. В заседаниях комиссии с правом совещательного голоса участвуют:</w:t>
      </w:r>
    </w:p>
    <w:p w:rsidR="00C6213D" w:rsidRDefault="00C6213D" w:rsidP="00C6213D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PT Astra Serif" w:hAnsi="PT Astra Serif" w:cs="Arial"/>
          <w:color w:val="000000"/>
          <w:sz w:val="28"/>
          <w:szCs w:val="28"/>
        </w:rPr>
        <w:t xml:space="preserve"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муниципальном органе должности муниципальной службы, аналогичные должности, занимаемой </w:t>
      </w:r>
      <w:r>
        <w:rPr>
          <w:rFonts w:ascii="PT Astra Serif" w:hAnsi="PT Astra Serif" w:cs="Arial"/>
          <w:color w:val="000000"/>
          <w:sz w:val="28"/>
          <w:szCs w:val="28"/>
        </w:rPr>
        <w:lastRenderedPageBreak/>
        <w:t>муниципальным служащим, в отношении которого комиссией рассматривается этот вопрос;</w:t>
      </w:r>
    </w:p>
    <w:p w:rsidR="00C6213D" w:rsidRDefault="00C6213D" w:rsidP="00C6213D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12" w:name="Par76"/>
      <w:bookmarkEnd w:id="12"/>
      <w:r>
        <w:rPr>
          <w:rFonts w:ascii="PT Astra Serif" w:hAnsi="PT Astra Serif" w:cs="Arial"/>
          <w:color w:val="000000"/>
          <w:sz w:val="28"/>
          <w:szCs w:val="28"/>
        </w:rPr>
        <w:t>б) другие муниципальные служащие, замещающие должности муниципальной службы в муниципальном органе; специалисты, которые могут дать пояснения по вопросам муниципальной службы и вопросам, рассматриваемым комиссией; должностные лица других муниципальных органов, органов местного самоуправления (по согласованию); представители заинтересованных организаций (по согласованию);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 Муниципального образования </w:t>
      </w:r>
      <w:r w:rsidR="00BD5052">
        <w:rPr>
          <w:rFonts w:ascii="PT Astra Serif" w:hAnsi="PT Astra Serif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/>
          <w:color w:val="000000"/>
          <w:sz w:val="28"/>
          <w:szCs w:val="28"/>
        </w:rPr>
        <w:t>, недопустимо.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13" w:name="sub_1013"/>
      <w:bookmarkEnd w:id="13"/>
      <w:r>
        <w:rPr>
          <w:rFonts w:ascii="PT Astra Serif" w:hAnsi="PT Astra Serif"/>
          <w:color w:val="000000"/>
          <w:sz w:val="28"/>
          <w:szCs w:val="28"/>
        </w:rP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14" w:name="sub_1014"/>
      <w:bookmarkEnd w:id="14"/>
      <w:r>
        <w:rPr>
          <w:rFonts w:ascii="PT Astra Serif" w:hAnsi="PT Astra Serif"/>
          <w:color w:val="000000"/>
          <w:sz w:val="28"/>
          <w:szCs w:val="28"/>
        </w:rPr>
        <w:t>14. Основаниями для проведения заседания комиссии являются: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15" w:name="sub_141"/>
      <w:bookmarkEnd w:id="15"/>
      <w:r>
        <w:rPr>
          <w:rFonts w:ascii="PT Astra Serif" w:hAnsi="PT Astra Serif"/>
          <w:color w:val="000000"/>
          <w:sz w:val="28"/>
          <w:szCs w:val="28"/>
        </w:rPr>
        <w:t xml:space="preserve">а) представление </w:t>
      </w:r>
      <w:proofErr w:type="gramStart"/>
      <w:r>
        <w:rPr>
          <w:rFonts w:ascii="PT Astra Serif" w:hAnsi="PT Astra Serif"/>
          <w:color w:val="000000"/>
          <w:sz w:val="28"/>
          <w:szCs w:val="28"/>
        </w:rPr>
        <w:t>главой  администрации</w:t>
      </w:r>
      <w:proofErr w:type="gramEnd"/>
      <w:r>
        <w:rPr>
          <w:rFonts w:ascii="PT Astra Serif" w:hAnsi="PT Astra Serif"/>
          <w:color w:val="000000"/>
          <w:sz w:val="28"/>
          <w:szCs w:val="28"/>
        </w:rPr>
        <w:t xml:space="preserve"> Муниципального образования </w:t>
      </w:r>
      <w:r w:rsidR="00BD5052">
        <w:rPr>
          <w:rFonts w:ascii="PT Astra Serif" w:hAnsi="PT Astra Serif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/>
          <w:color w:val="000000"/>
          <w:sz w:val="28"/>
          <w:szCs w:val="28"/>
        </w:rPr>
        <w:t>, материалов проверки, свидетельствующих: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16" w:name="sub_1412"/>
      <w:bookmarkEnd w:id="16"/>
      <w:r>
        <w:rPr>
          <w:rFonts w:ascii="PT Astra Serif" w:hAnsi="PT Astra Serif"/>
          <w:color w:val="000000"/>
          <w:sz w:val="28"/>
          <w:szCs w:val="28"/>
        </w:rPr>
        <w:t>о представлении муниципальным служащим недостоверных или неполных сведений, предусмотренных пунктом 1 части 1 статьи 1 вышеназванного Закона;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17" w:name="sub_1413"/>
      <w:bookmarkEnd w:id="17"/>
      <w:r>
        <w:rPr>
          <w:rFonts w:ascii="PT Astra Serif" w:hAnsi="PT Astra Serif"/>
          <w:color w:val="000000"/>
          <w:sz w:val="28"/>
          <w:szCs w:val="28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18" w:name="sub_142"/>
      <w:bookmarkEnd w:id="18"/>
      <w:r>
        <w:rPr>
          <w:rFonts w:ascii="PT Astra Serif" w:hAnsi="PT Astra Serif"/>
          <w:color w:val="000000"/>
          <w:sz w:val="28"/>
          <w:szCs w:val="28"/>
        </w:rPr>
        <w:t xml:space="preserve">б) поступившее должностному лицу администрации Муниципального образования </w:t>
      </w:r>
      <w:r w:rsidR="00BD5052">
        <w:rPr>
          <w:rFonts w:ascii="PT Astra Serif" w:hAnsi="PT Astra Serif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/>
          <w:color w:val="000000"/>
          <w:sz w:val="28"/>
          <w:szCs w:val="28"/>
        </w:rPr>
        <w:t xml:space="preserve">, ответственному за работу по профилактике коррупционных и иных правонарушений (далее – кадровые подразделения), в порядке, установленном нормативным правовым актом администрации Муниципального образования </w:t>
      </w:r>
      <w:r w:rsidR="00BD5052">
        <w:rPr>
          <w:rFonts w:ascii="PT Astra Serif" w:hAnsi="PT Astra Serif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/>
          <w:color w:val="000000"/>
          <w:sz w:val="28"/>
          <w:szCs w:val="28"/>
        </w:rPr>
        <w:t>: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19" w:name="sub_1422"/>
      <w:bookmarkEnd w:id="19"/>
      <w:r>
        <w:rPr>
          <w:rFonts w:ascii="PT Astra Serif" w:hAnsi="PT Astra Serif"/>
          <w:color w:val="000000"/>
          <w:sz w:val="28"/>
          <w:szCs w:val="28"/>
        </w:rPr>
        <w:t xml:space="preserve">обращение гражданина, замещавшего в администрации Муниципального образования </w:t>
      </w:r>
      <w:r w:rsidR="00BD5052">
        <w:rPr>
          <w:rFonts w:ascii="PT Astra Serif" w:hAnsi="PT Astra Serif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/>
          <w:color w:val="000000"/>
          <w:sz w:val="28"/>
          <w:szCs w:val="28"/>
        </w:rPr>
        <w:t xml:space="preserve"> должность муниципальной службы, включенную в перечень должностей, утвержденный нормативным правовым актом администрации Муниципального образования </w:t>
      </w:r>
      <w:r w:rsidR="00BD5052">
        <w:rPr>
          <w:rFonts w:ascii="PT Astra Serif" w:hAnsi="PT Astra Serif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/>
          <w:color w:val="000000"/>
          <w:sz w:val="28"/>
          <w:szCs w:val="28"/>
        </w:rPr>
        <w:t xml:space="preserve">, о даче согласия на замещение должности в коммерческой или некоммерческой организации либо на выполнение работы на условиях гражданско-правового </w:t>
      </w:r>
      <w:r>
        <w:rPr>
          <w:rFonts w:ascii="PT Astra Serif" w:hAnsi="PT Astra Serif"/>
          <w:color w:val="000000"/>
          <w:sz w:val="28"/>
          <w:szCs w:val="28"/>
        </w:rPr>
        <w:lastRenderedPageBreak/>
        <w:t>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20" w:name="sub_1433"/>
      <w:bookmarkEnd w:id="20"/>
      <w:r>
        <w:rPr>
          <w:rFonts w:ascii="PT Astra Serif" w:hAnsi="PT Astra Serif"/>
          <w:color w:val="000000"/>
          <w:sz w:val="28"/>
          <w:szCs w:val="28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21" w:name="sub_101625"/>
      <w:bookmarkEnd w:id="21"/>
      <w:r>
        <w:rPr>
          <w:rFonts w:ascii="PT Astra Serif" w:hAnsi="PT Astra Serif"/>
          <w:color w:val="000000"/>
          <w:sz w:val="28"/>
          <w:szCs w:val="28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22" w:name="sub_143"/>
      <w:bookmarkEnd w:id="22"/>
      <w:r>
        <w:rPr>
          <w:rFonts w:ascii="PT Astra Serif" w:hAnsi="PT Astra Serif"/>
          <w:color w:val="000000"/>
          <w:sz w:val="28"/>
          <w:szCs w:val="28"/>
        </w:rPr>
        <w:t xml:space="preserve">в) представление главы администрации Муниципального образования </w:t>
      </w:r>
      <w:r w:rsidR="00BD5052">
        <w:rPr>
          <w:rFonts w:ascii="PT Astra Serif" w:hAnsi="PT Astra Serif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/>
          <w:color w:val="000000"/>
          <w:sz w:val="28"/>
          <w:szCs w:val="28"/>
        </w:rPr>
        <w:t xml:space="preserve">, представителей нанимателя (работодателей),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 Муниципального образования </w:t>
      </w:r>
      <w:r w:rsidR="00BD5052">
        <w:rPr>
          <w:rFonts w:ascii="PT Astra Serif" w:hAnsi="PT Astra Serif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/>
          <w:color w:val="000000"/>
          <w:sz w:val="28"/>
          <w:szCs w:val="28"/>
        </w:rPr>
        <w:t xml:space="preserve"> мер по предупреждению коррупции;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23" w:name="sub_144"/>
      <w:bookmarkEnd w:id="23"/>
      <w:r>
        <w:rPr>
          <w:rFonts w:ascii="PT Astra Serif" w:hAnsi="PT Astra Serif"/>
          <w:color w:val="000000"/>
          <w:sz w:val="28"/>
          <w:szCs w:val="28"/>
        </w:rPr>
        <w:t xml:space="preserve">г) представление главы администрации Муниципального образования </w:t>
      </w:r>
      <w:r w:rsidR="00BD5052">
        <w:rPr>
          <w:rFonts w:ascii="PT Astra Serif" w:hAnsi="PT Astra Serif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/>
          <w:color w:val="000000"/>
          <w:sz w:val="28"/>
          <w:szCs w:val="28"/>
        </w:rPr>
        <w:t>, представителями нанимателя (работодателями), материалов проверки, свидетельствующих о представлении муниципальным служащим недостоверных или неполных сведений, предусмотренных частью 1 статьи 3 Федерального закона от 3 декабря 2012 года № 230-ФЗ «О контроле за соответствием расходов лиц, замещающих государственные должности, и иных лиц их доходам» (далее - Федеральный закон «О контроле за соответствием расходов лиц, замещающих государственные должности, и иных лиц их доходам»);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24" w:name="sub_1015"/>
      <w:bookmarkEnd w:id="24"/>
      <w:r>
        <w:rPr>
          <w:rFonts w:ascii="PT Astra Serif" w:hAnsi="PT Astra Serif"/>
          <w:color w:val="000000"/>
          <w:sz w:val="28"/>
          <w:szCs w:val="28"/>
        </w:rPr>
        <w:t xml:space="preserve">д) поступившее в соответствии с частью 4 статьи 12 Федерального закона от 25 декабря 2008 года № 273-ФЗ «О противодействии коррупции» и статьей 64.1 Трудового кодекса Российской Федерации в администрацию Муниципального образования </w:t>
      </w:r>
      <w:r w:rsidR="00BD5052">
        <w:rPr>
          <w:rFonts w:ascii="PT Astra Serif" w:hAnsi="PT Astra Serif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/>
          <w:color w:val="000000"/>
          <w:sz w:val="28"/>
          <w:szCs w:val="28"/>
        </w:rPr>
        <w:t xml:space="preserve"> уведомление коммерческой или некоммерческой организации о заключении с гражданином, замещавшим должность муниципальной службы в администрации  Муниципального образования </w:t>
      </w:r>
      <w:r w:rsidR="00BD5052">
        <w:rPr>
          <w:rFonts w:ascii="PT Astra Serif" w:hAnsi="PT Astra Serif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/>
          <w:color w:val="000000"/>
          <w:sz w:val="28"/>
          <w:szCs w:val="28"/>
        </w:rPr>
        <w:t xml:space="preserve">, 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 входили в его должностные обязанности, исполняемые во время замещения должности в администрации Муниципального образования </w:t>
      </w:r>
      <w:r w:rsidR="00BD5052">
        <w:rPr>
          <w:rFonts w:ascii="PT Astra Serif" w:hAnsi="PT Astra Serif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/>
          <w:color w:val="000000"/>
          <w:sz w:val="28"/>
          <w:szCs w:val="28"/>
        </w:rPr>
        <w:t>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е) уведомление государственного служащего о возникновении не зависящих от него обстоятельств, препятствующих соблюдению требований к </w:t>
      </w:r>
      <w:r>
        <w:rPr>
          <w:rFonts w:ascii="PT Astra Serif" w:hAnsi="PT Astra Serif"/>
          <w:color w:val="000000"/>
          <w:sz w:val="28"/>
          <w:szCs w:val="28"/>
        </w:rPr>
        <w:lastRenderedPageBreak/>
        <w:t>служебному поведению и (или) требований об урегулировании конфликта интересов.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rFonts w:ascii="PT Astra Serif" w:hAnsi="PT Astra Serif"/>
          <w:color w:val="000000"/>
          <w:sz w:val="28"/>
          <w:szCs w:val="28"/>
        </w:rP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16. Обращение, указанное в абзаце втором подпункта «б» пункта 14 настоящего Положения, подается гражданином, замещавшим должность муниципальной службы в администрации Муниципального образования </w:t>
      </w:r>
      <w:r w:rsidR="00BD5052">
        <w:rPr>
          <w:rFonts w:ascii="PT Astra Serif" w:hAnsi="PT Astra Serif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/>
          <w:color w:val="000000"/>
          <w:sz w:val="28"/>
          <w:szCs w:val="28"/>
        </w:rPr>
        <w:t>, в кадровые подразделения.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управлению в 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Должностными лицами кадровых подразделений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 года № 273-ФЗ «О противодействии коррупции».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rFonts w:ascii="PT Astra Serif" w:hAnsi="PT Astra Serif"/>
          <w:color w:val="000000"/>
          <w:sz w:val="28"/>
          <w:szCs w:val="28"/>
        </w:rPr>
        <w:t>17. Обращение, указанное в абзаце втором подпункта «б» пункта 14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25" w:name="sub_1016"/>
      <w:bookmarkEnd w:id="25"/>
      <w:r>
        <w:rPr>
          <w:rFonts w:ascii="PT Astra Serif" w:hAnsi="PT Astra Serif"/>
          <w:color w:val="000000"/>
          <w:sz w:val="28"/>
          <w:szCs w:val="28"/>
        </w:rPr>
        <w:t xml:space="preserve">18. Уведомление, указанное в подпункте «д» пункта 14 настоящего Положения, рассматривается должностными лицами кадровых подразделений, которые осуществляют подготовку мотивированного заключения о соблюдении гражданином, замещавшим должность муниципальной службы в </w:t>
      </w:r>
      <w:proofErr w:type="gramStart"/>
      <w:r>
        <w:rPr>
          <w:rFonts w:ascii="PT Astra Serif" w:hAnsi="PT Astra Serif"/>
          <w:color w:val="000000"/>
          <w:sz w:val="28"/>
          <w:szCs w:val="28"/>
        </w:rPr>
        <w:t>администрации  Муниципального</w:t>
      </w:r>
      <w:proofErr w:type="gramEnd"/>
      <w:r>
        <w:rPr>
          <w:rFonts w:ascii="PT Astra Serif" w:hAnsi="PT Astra Serif"/>
          <w:color w:val="000000"/>
          <w:sz w:val="28"/>
          <w:szCs w:val="28"/>
        </w:rPr>
        <w:t xml:space="preserve"> образования </w:t>
      </w:r>
      <w:r w:rsidR="00BD5052">
        <w:rPr>
          <w:rFonts w:ascii="PT Astra Serif" w:hAnsi="PT Astra Serif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/>
          <w:color w:val="000000"/>
          <w:sz w:val="28"/>
          <w:szCs w:val="28"/>
        </w:rPr>
        <w:t>, требований статьи 12 Федерального закона от 25 декабря 2008 года №273-ФЗ «О противодействии коррупции».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rFonts w:ascii="PT Astra Serif" w:hAnsi="PT Astra Serif"/>
          <w:color w:val="000000"/>
          <w:sz w:val="28"/>
          <w:szCs w:val="28"/>
        </w:rPr>
        <w:t>19. Уведомление, указанное в абзаце четвертом подпункта «б» и «е» пункта 14 настоящего Положения, рассматривается должностными лицами кадровых подразделений, которые осуществляют подготовку мотивированного заключения по результатам рассмотрения уведомления.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26" w:name="sub_10175"/>
      <w:bookmarkEnd w:id="26"/>
      <w:r w:rsidRPr="00C6213D">
        <w:rPr>
          <w:rFonts w:ascii="PT Astra Serif" w:hAnsi="PT Astra Serif"/>
          <w:sz w:val="28"/>
          <w:szCs w:val="28"/>
        </w:rPr>
        <w:t>20. При подготовке мотивированного заключения по результатам рассмотрения обращения, указанного в </w:t>
      </w:r>
      <w:r w:rsidRPr="00C6213D">
        <w:rPr>
          <w:rStyle w:val="1"/>
          <w:rFonts w:ascii="PT Astra Serif" w:hAnsi="PT Astra Serif"/>
          <w:sz w:val="28"/>
          <w:szCs w:val="28"/>
        </w:rPr>
        <w:t>абзаце втором подпункта «б» пункта 1</w:t>
      </w:r>
      <w:r w:rsidRPr="00C6213D">
        <w:rPr>
          <w:rFonts w:ascii="PT Astra Serif" w:hAnsi="PT Astra Serif"/>
          <w:sz w:val="28"/>
          <w:szCs w:val="28"/>
        </w:rPr>
        <w:t>4 настоящего Положения, или уведомлений, указанных в </w:t>
      </w:r>
      <w:r w:rsidRPr="00C6213D">
        <w:rPr>
          <w:rStyle w:val="1"/>
          <w:rFonts w:ascii="PT Astra Serif" w:hAnsi="PT Astra Serif"/>
          <w:sz w:val="28"/>
          <w:szCs w:val="28"/>
        </w:rPr>
        <w:t>абзаце четвертом подпункта «б»</w:t>
      </w:r>
      <w:r w:rsidRPr="00C6213D">
        <w:rPr>
          <w:rFonts w:ascii="PT Astra Serif" w:hAnsi="PT Astra Serif"/>
          <w:sz w:val="28"/>
          <w:szCs w:val="28"/>
        </w:rPr>
        <w:t> и </w:t>
      </w:r>
      <w:r w:rsidRPr="00C6213D">
        <w:rPr>
          <w:rStyle w:val="1"/>
          <w:rFonts w:ascii="PT Astra Serif" w:hAnsi="PT Astra Serif"/>
          <w:sz w:val="28"/>
          <w:szCs w:val="28"/>
        </w:rPr>
        <w:t>подпункте «д» и «е» пункта 1</w:t>
      </w:r>
      <w:r w:rsidRPr="00C6213D">
        <w:rPr>
          <w:rFonts w:ascii="PT Astra Serif" w:hAnsi="PT Astra Serif"/>
          <w:sz w:val="28"/>
          <w:szCs w:val="28"/>
        </w:rPr>
        <w:t xml:space="preserve">4 настоящего Положения, должностные лица кадрового подразделения имеют право проводить собеседование с муниципальным служащим, представившим обращение или уведомление, получать от него письменные пояснения, а глава  администрации Муниципального образования </w:t>
      </w:r>
      <w:r w:rsidR="00BD5052">
        <w:rPr>
          <w:rFonts w:ascii="PT Astra Serif" w:hAnsi="PT Astra Serif"/>
          <w:sz w:val="28"/>
          <w:szCs w:val="28"/>
          <w:highlight w:val="yellow"/>
        </w:rPr>
        <w:t>«Покровка»</w:t>
      </w:r>
      <w:r w:rsidRPr="00C6213D">
        <w:rPr>
          <w:rFonts w:ascii="PT Astra Serif" w:hAnsi="PT Astra Serif"/>
          <w:sz w:val="28"/>
          <w:szCs w:val="28"/>
        </w:rPr>
        <w:t xml:space="preserve">, </w:t>
      </w:r>
      <w:r w:rsidRPr="00C6213D">
        <w:rPr>
          <w:rFonts w:ascii="PT Astra Serif" w:hAnsi="PT Astra Serif"/>
          <w:sz w:val="28"/>
          <w:szCs w:val="28"/>
        </w:rPr>
        <w:lastRenderedPageBreak/>
        <w:t>представители нанимателя (работодатели) могут направлять</w:t>
      </w:r>
      <w:r>
        <w:rPr>
          <w:rFonts w:ascii="PT Astra Serif" w:hAnsi="PT Astra Serif"/>
          <w:color w:val="000000"/>
          <w:sz w:val="28"/>
          <w:szCs w:val="28"/>
        </w:rPr>
        <w:t xml:space="preserve">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rFonts w:ascii="PT Astra Serif" w:hAnsi="PT Astra Serif"/>
          <w:color w:val="000000"/>
          <w:sz w:val="28"/>
          <w:szCs w:val="28"/>
        </w:rPr>
        <w:t>21. Мотивированные заключения, предусмотренные пунктами 16, 18 и 19 настоящего Положения, должны содержать: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rFonts w:ascii="PT Astra Serif" w:hAnsi="PT Astra Serif"/>
          <w:color w:val="000000"/>
          <w:sz w:val="28"/>
          <w:szCs w:val="28"/>
        </w:rPr>
        <w:t>а) информацию, изложенную в обращениях или уведомлениях, указанных в абзацах втором и четвертом подпункта «б» и подпункте «д» и «е» пункта 14 настоящего Положения;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rFonts w:ascii="PT Astra Serif" w:hAnsi="PT Astra Serif"/>
          <w:color w:val="000000"/>
          <w:sz w:val="28"/>
          <w:szCs w:val="28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rFonts w:ascii="PT Astra Serif" w:hAnsi="PT Astra Serif"/>
          <w:color w:val="000000"/>
          <w:sz w:val="28"/>
          <w:szCs w:val="28"/>
        </w:rPr>
        <w:t>в) мотивированный вывод по результатам предварительного рассмотрения обращений и уведомлений, указанных в абзацах втором и четвертом подпункта «б» и подпункте «д» и «е» пункта 14 настоящего Положения, а также рекомендации для принятия одного из решений в соответствии с пунктами 31, 33, 36 настоящего Положения или иного решения.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22. Председатель комиссии при поступлении к нему в порядке, предусмотренном нормативным правовым актом </w:t>
      </w:r>
      <w:proofErr w:type="gramStart"/>
      <w:r>
        <w:rPr>
          <w:rFonts w:ascii="PT Astra Serif" w:hAnsi="PT Astra Serif"/>
          <w:color w:val="000000"/>
          <w:sz w:val="28"/>
          <w:szCs w:val="28"/>
        </w:rPr>
        <w:t>администрации  Муниципального</w:t>
      </w:r>
      <w:proofErr w:type="gramEnd"/>
      <w:r>
        <w:rPr>
          <w:rFonts w:ascii="PT Astra Serif" w:hAnsi="PT Astra Serif"/>
          <w:color w:val="000000"/>
          <w:sz w:val="28"/>
          <w:szCs w:val="28"/>
        </w:rPr>
        <w:t xml:space="preserve"> образования </w:t>
      </w:r>
      <w:r w:rsidR="00BD5052">
        <w:rPr>
          <w:rFonts w:ascii="PT Astra Serif" w:hAnsi="PT Astra Serif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/>
          <w:color w:val="000000"/>
          <w:sz w:val="28"/>
          <w:szCs w:val="28"/>
        </w:rPr>
        <w:t>, информации, содержащей основания для проведения заседания комиссии: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27" w:name="sub_161"/>
      <w:bookmarkEnd w:id="27"/>
      <w:r>
        <w:rPr>
          <w:rFonts w:ascii="PT Astra Serif" w:hAnsi="PT Astra Serif"/>
          <w:color w:val="000000"/>
          <w:sz w:val="28"/>
          <w:szCs w:val="28"/>
        </w:rPr>
        <w:t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пунктами 23 и 24 настоящего Положения;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28" w:name="sub_162"/>
      <w:bookmarkEnd w:id="28"/>
      <w:r>
        <w:rPr>
          <w:rFonts w:ascii="PT Astra Serif" w:hAnsi="PT Astra Serif"/>
          <w:color w:val="000000"/>
          <w:sz w:val="28"/>
          <w:szCs w:val="28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должностным лицам кадровых подразделений, и с результатами ее проверки;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29" w:name="sub_163"/>
      <w:bookmarkEnd w:id="29"/>
      <w:r>
        <w:rPr>
          <w:rFonts w:ascii="PT Astra Serif" w:hAnsi="PT Astra Serif"/>
          <w:color w:val="000000"/>
          <w:sz w:val="28"/>
          <w:szCs w:val="28"/>
        </w:rPr>
        <w:t>в) рассматривает ходатайства о приглашении на заседание комиссии лиц, указанных в подпункте «б» пункта 11 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23. Заседание комиссии по рассмотрению заявления, указанного в абзаце третьем подпункта «б» пункта 14 настоящего Положения, как правило, проводится не позднее одного месяца со дня истечения срока, установленного </w:t>
      </w:r>
      <w:r>
        <w:rPr>
          <w:rFonts w:ascii="PT Astra Serif" w:hAnsi="PT Astra Serif"/>
          <w:color w:val="000000"/>
          <w:sz w:val="28"/>
          <w:szCs w:val="28"/>
        </w:rPr>
        <w:lastRenderedPageBreak/>
        <w:t>для представления сведений о доходах, об имуществе и обязательствах имущественного характера.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rFonts w:ascii="PT Astra Serif" w:hAnsi="PT Astra Serif"/>
          <w:color w:val="000000"/>
          <w:sz w:val="28"/>
          <w:szCs w:val="28"/>
        </w:rPr>
        <w:t>24. Уведомление, указанное в подпункте «д» и «е» пункта 14 настоящего Положения, как правило, рассматривается на очередном (плановом) заседании комиссии.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30" w:name="sub_1017"/>
      <w:bookmarkEnd w:id="30"/>
      <w:r>
        <w:rPr>
          <w:rFonts w:ascii="PT Astra Serif" w:hAnsi="PT Astra Serif"/>
          <w:color w:val="000000"/>
          <w:sz w:val="28"/>
          <w:szCs w:val="28"/>
        </w:rPr>
        <w:t xml:space="preserve">25. Заседание комиссии проводится, 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 Муниципального образования </w:t>
      </w:r>
      <w:r w:rsidR="00BD5052">
        <w:rPr>
          <w:rFonts w:ascii="PT Astra Serif" w:hAnsi="PT Astra Serif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/>
          <w:color w:val="000000"/>
          <w:sz w:val="28"/>
          <w:szCs w:val="28"/>
        </w:rPr>
        <w:t>.  О намерении лично присутствовать на заседании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rFonts w:ascii="PT Astra Serif" w:hAnsi="PT Astra Serif"/>
          <w:color w:val="000000"/>
          <w:sz w:val="28"/>
          <w:szCs w:val="28"/>
        </w:rPr>
        <w:t>комиссии государственный служащий или гражданин указывает в обращении, заявлении или уведомлении, представляемых в соответствии с подпунктом «б» и «е» пункта 14 настоящего Положения.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31" w:name="sub_10191"/>
      <w:bookmarkEnd w:id="31"/>
      <w:r>
        <w:rPr>
          <w:rFonts w:ascii="PT Astra Serif" w:hAnsi="PT Astra Serif"/>
          <w:color w:val="000000"/>
          <w:sz w:val="28"/>
          <w:szCs w:val="28"/>
        </w:rPr>
        <w:t>26. Заседания комиссии могут проводиться в отсутствие муниципального служащего или гражданина в случае: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32" w:name="sub_101911"/>
      <w:bookmarkEnd w:id="32"/>
      <w:r>
        <w:rPr>
          <w:rFonts w:ascii="PT Astra Serif" w:hAnsi="PT Astra Serif"/>
          <w:color w:val="000000"/>
          <w:sz w:val="28"/>
          <w:szCs w:val="28"/>
        </w:rPr>
        <w:t>а) если в обращении, заявлении или уведомлении, предусмотренных подпунктом «б» и «е» пункта 14 настоящего Положения, не содержится указания о намерении муниципального служащего или гражданина лично присутствовать на заседании комиссии;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33" w:name="sub_101912"/>
      <w:bookmarkEnd w:id="33"/>
      <w:r>
        <w:rPr>
          <w:rFonts w:ascii="PT Astra Serif" w:hAnsi="PT Astra Serif"/>
          <w:color w:val="000000"/>
          <w:sz w:val="28"/>
          <w:szCs w:val="28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27. На заседании комиссии заслушиваются пояснения муниципального служащего или гражданина, замещавшего должность муниципальной службы в администрации Муниципального образования </w:t>
      </w:r>
      <w:r w:rsidR="00BD5052">
        <w:rPr>
          <w:rFonts w:ascii="PT Astra Serif" w:hAnsi="PT Astra Serif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/>
          <w:color w:val="000000"/>
          <w:sz w:val="28"/>
          <w:szCs w:val="28"/>
        </w:rPr>
        <w:t xml:space="preserve">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34" w:name="sub_1019"/>
      <w:bookmarkEnd w:id="34"/>
      <w:r>
        <w:rPr>
          <w:rFonts w:ascii="PT Astra Serif" w:hAnsi="PT Astra Serif"/>
          <w:color w:val="000000"/>
          <w:sz w:val="28"/>
          <w:szCs w:val="28"/>
        </w:rPr>
        <w:t>28.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35" w:name="sub_1020"/>
      <w:bookmarkEnd w:id="35"/>
      <w:r>
        <w:rPr>
          <w:rFonts w:ascii="PT Astra Serif" w:hAnsi="PT Astra Serif"/>
          <w:color w:val="000000"/>
          <w:sz w:val="28"/>
          <w:szCs w:val="28"/>
        </w:rPr>
        <w:t>29. По итогам рассмотрения вопроса, указанного в абзаце втором подпункта «а» пункта 14 настоящего Положения, комиссия принимает одно из следующих решений: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36" w:name="sub_201"/>
      <w:bookmarkEnd w:id="36"/>
      <w:r>
        <w:rPr>
          <w:rFonts w:ascii="PT Astra Serif" w:hAnsi="PT Astra Serif"/>
          <w:color w:val="000000"/>
          <w:sz w:val="28"/>
          <w:szCs w:val="28"/>
        </w:rPr>
        <w:t>а) установить, что сведения, представленные муниципальным служащим являются достоверными и полными;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37" w:name="sub_202"/>
      <w:bookmarkEnd w:id="37"/>
      <w:r>
        <w:rPr>
          <w:rFonts w:ascii="PT Astra Serif" w:hAnsi="PT Astra Serif"/>
          <w:color w:val="000000"/>
          <w:sz w:val="28"/>
          <w:szCs w:val="28"/>
        </w:rPr>
        <w:t xml:space="preserve">б) установить, что сведения, представленные муниципальным служащим в соответствии с пунктом 1 части 1 статьи 1 Закона, названного в подпункте «а» настоящего пункта, являются недостоверными и (или) неполными. В этом случае комиссия рекомендует главе администрации Муниципального образования </w:t>
      </w:r>
      <w:r w:rsidR="00BD5052">
        <w:rPr>
          <w:rFonts w:ascii="PT Astra Serif" w:hAnsi="PT Astra Serif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/>
          <w:color w:val="000000"/>
          <w:sz w:val="28"/>
          <w:szCs w:val="28"/>
        </w:rPr>
        <w:t>, представителям нанимателя (работодателям), применить к муниципальному служащему конкретную меру ответственности.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38" w:name="sub_1021"/>
      <w:bookmarkEnd w:id="38"/>
      <w:r>
        <w:rPr>
          <w:rFonts w:ascii="PT Astra Serif" w:hAnsi="PT Astra Serif"/>
          <w:color w:val="000000"/>
          <w:sz w:val="28"/>
          <w:szCs w:val="28"/>
        </w:rPr>
        <w:lastRenderedPageBreak/>
        <w:t>30. По итогам рассмотрения вопроса, указанного в абзаце третьем подпункта «а» пункта 14 настоящего Положения, комиссия принимает одно из следующих решений: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39" w:name="sub_211"/>
      <w:bookmarkEnd w:id="39"/>
      <w:r>
        <w:rPr>
          <w:rFonts w:ascii="PT Astra Serif" w:hAnsi="PT Astra Serif"/>
          <w:color w:val="000000"/>
          <w:sz w:val="28"/>
          <w:szCs w:val="28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40" w:name="sub_212"/>
      <w:bookmarkEnd w:id="40"/>
      <w:r>
        <w:rPr>
          <w:rFonts w:ascii="PT Astra Serif" w:hAnsi="PT Astra Serif"/>
          <w:color w:val="000000"/>
          <w:sz w:val="28"/>
          <w:szCs w:val="28"/>
        </w:rPr>
        <w:t xml:space="preserve">б) установить, что муниципальный служащий не соблюдал требования к служебному поведению и (или) требования об урегулировании конфликта интересов. В этом случае комиссия рекомендует главе администрации Муниципального образования </w:t>
      </w:r>
      <w:r w:rsidR="00BD5052">
        <w:rPr>
          <w:rFonts w:ascii="PT Astra Serif" w:hAnsi="PT Astra Serif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/>
          <w:color w:val="000000"/>
          <w:sz w:val="28"/>
          <w:szCs w:val="28"/>
        </w:rPr>
        <w:t>, представителям нанимателя (работодателям),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41" w:name="sub_1022"/>
      <w:bookmarkEnd w:id="41"/>
      <w:r>
        <w:rPr>
          <w:rFonts w:ascii="PT Astra Serif" w:hAnsi="PT Astra Serif"/>
          <w:color w:val="000000"/>
          <w:sz w:val="28"/>
          <w:szCs w:val="28"/>
        </w:rPr>
        <w:t>31. По итогам рассмотрения вопроса, указанного в абзаце втором подпункта «б» пункта 14 настоящего Положения, комиссия принимает одно из следующих решений: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42" w:name="sub_221"/>
      <w:bookmarkEnd w:id="42"/>
      <w:r>
        <w:rPr>
          <w:rFonts w:ascii="PT Astra Serif" w:hAnsi="PT Astra Serif"/>
          <w:color w:val="000000"/>
          <w:sz w:val="28"/>
          <w:szCs w:val="28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организации входили в его должностные обязанности;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43" w:name="sub_222"/>
      <w:bookmarkEnd w:id="43"/>
      <w:r>
        <w:rPr>
          <w:rFonts w:ascii="PT Astra Serif" w:hAnsi="PT Astra Serif"/>
          <w:color w:val="000000"/>
          <w:sz w:val="28"/>
          <w:szCs w:val="28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44" w:name="sub_1023"/>
      <w:bookmarkEnd w:id="44"/>
      <w:r>
        <w:rPr>
          <w:rFonts w:ascii="PT Astra Serif" w:hAnsi="PT Astra Serif"/>
          <w:color w:val="000000"/>
          <w:sz w:val="28"/>
          <w:szCs w:val="28"/>
        </w:rPr>
        <w:t>32. По итогам рассмотрения вопроса, указанного в абзаце третьем подпункта «б» пункта 14 настоящего Положения, комиссия принимает одно из следующих решений: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45" w:name="sub_231"/>
      <w:bookmarkEnd w:id="45"/>
      <w:r>
        <w:rPr>
          <w:rFonts w:ascii="PT Astra Serif" w:hAnsi="PT Astra Serif"/>
          <w:color w:val="000000"/>
          <w:sz w:val="28"/>
          <w:szCs w:val="28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46" w:name="sub_2002"/>
      <w:bookmarkEnd w:id="46"/>
      <w:r>
        <w:rPr>
          <w:rFonts w:ascii="PT Astra Serif" w:hAnsi="PT Astra Serif"/>
          <w:color w:val="000000"/>
          <w:sz w:val="28"/>
          <w:szCs w:val="28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47" w:name="sub_2003"/>
      <w:bookmarkEnd w:id="47"/>
      <w:r>
        <w:rPr>
          <w:rFonts w:ascii="PT Astra Serif" w:hAnsi="PT Astra Serif"/>
          <w:color w:val="000000"/>
          <w:sz w:val="28"/>
          <w:szCs w:val="28"/>
        </w:rPr>
        <w:t xml:space="preserve"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 Муниципального </w:t>
      </w:r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образования </w:t>
      </w:r>
      <w:r w:rsidR="00BD5052">
        <w:rPr>
          <w:rFonts w:ascii="PT Astra Serif" w:hAnsi="PT Astra Serif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/>
          <w:color w:val="000000"/>
          <w:sz w:val="28"/>
          <w:szCs w:val="28"/>
        </w:rPr>
        <w:t>, представителям нанимателя (работодателям), применить к муниципальному служащему конкретную меру ответственности.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48" w:name="sub_2004"/>
      <w:bookmarkEnd w:id="48"/>
      <w:r>
        <w:rPr>
          <w:rFonts w:ascii="PT Astra Serif" w:hAnsi="PT Astra Serif"/>
          <w:color w:val="000000"/>
          <w:sz w:val="28"/>
          <w:szCs w:val="28"/>
        </w:rPr>
        <w:t>33. По итогам рассмотрения вопроса, указанного в подпункте «г» пункта 14 настоящего Положения, комиссия принимает одно из следующих решений: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49" w:name="sub_241"/>
      <w:bookmarkEnd w:id="49"/>
      <w:r>
        <w:rPr>
          <w:rFonts w:ascii="PT Astra Serif" w:hAnsi="PT Astra Serif"/>
          <w:color w:val="000000"/>
          <w:sz w:val="28"/>
          <w:szCs w:val="28"/>
        </w:rPr>
        <w:t>а) признать, что сведения, представленные муниципальным служащим в соответствии с частью 1 статьи 3 Федерального закона «О контроле за соответствием расходов лиц, замещающих государственные должности, и иных лиц их доходам», являются достоверными и полными;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50" w:name="sub_242"/>
      <w:bookmarkEnd w:id="50"/>
      <w:r>
        <w:rPr>
          <w:rFonts w:ascii="PT Astra Serif" w:hAnsi="PT Astra Serif"/>
          <w:color w:val="000000"/>
          <w:sz w:val="28"/>
          <w:szCs w:val="28"/>
        </w:rPr>
        <w:t xml:space="preserve">б) признать, что сведения, представленные муниципальным служащим в соответствии с частью 1 статьи 3 Федерального закона «О контроле за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главе администрации Муниципального образования </w:t>
      </w:r>
      <w:r w:rsidR="00BD5052">
        <w:rPr>
          <w:rFonts w:ascii="PT Astra Serif" w:hAnsi="PT Astra Serif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/>
          <w:color w:val="000000"/>
          <w:sz w:val="28"/>
          <w:szCs w:val="28"/>
        </w:rPr>
        <w:t>, представителям нанимателя (работодателям)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rFonts w:ascii="PT Astra Serif" w:hAnsi="PT Astra Serif"/>
          <w:color w:val="000000"/>
          <w:sz w:val="28"/>
          <w:szCs w:val="28"/>
        </w:rPr>
        <w:t>34. По итогам рассмотрения вопроса, указанного в абзаце четвертом подпункта «б» пункта 14 настоящего Положения, комиссия принимает одно из следующих решений: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51" w:name="sub_12531"/>
      <w:bookmarkEnd w:id="51"/>
      <w:r>
        <w:rPr>
          <w:rFonts w:ascii="PT Astra Serif" w:hAnsi="PT Astra Serif"/>
          <w:color w:val="000000"/>
          <w:sz w:val="28"/>
          <w:szCs w:val="28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52" w:name="sub_12532"/>
      <w:bookmarkEnd w:id="52"/>
      <w:r>
        <w:rPr>
          <w:rFonts w:ascii="PT Astra Serif" w:hAnsi="PT Astra Serif"/>
          <w:color w:val="000000"/>
          <w:sz w:val="28"/>
          <w:szCs w:val="28"/>
        </w:rPr>
        <w:t xml:space="preserve"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 Муниципального образования </w:t>
      </w:r>
      <w:r w:rsidR="00BD5052">
        <w:rPr>
          <w:rFonts w:ascii="PT Astra Serif" w:hAnsi="PT Astra Serif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/>
          <w:color w:val="000000"/>
          <w:sz w:val="28"/>
          <w:szCs w:val="28"/>
        </w:rPr>
        <w:t>, представителям нанимателя (работодателям) принять меры по урегулированию конфликта интересов или по недопущению его возникновения;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53" w:name="sub_12533"/>
      <w:bookmarkEnd w:id="53"/>
      <w:r>
        <w:rPr>
          <w:rFonts w:ascii="PT Astra Serif" w:hAnsi="PT Astra Serif"/>
          <w:color w:val="000000"/>
          <w:sz w:val="28"/>
          <w:szCs w:val="28"/>
        </w:rPr>
        <w:t xml:space="preserve">в) признать, что муниципальный служащий не соблюдал требования об урегулировании конфликта интересов. В этом случае комиссия рекомендует главе администрации Муниципального образования </w:t>
      </w:r>
      <w:r w:rsidR="00BD5052">
        <w:rPr>
          <w:rFonts w:ascii="PT Astra Serif" w:hAnsi="PT Astra Serif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/>
          <w:color w:val="000000"/>
          <w:sz w:val="28"/>
          <w:szCs w:val="28"/>
        </w:rPr>
        <w:t>, представителям нанимателя (работодателям) применить к муниципальному служащему конкретную меру ответственности.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rFonts w:ascii="PT Astra Serif" w:hAnsi="PT Astra Serif"/>
          <w:color w:val="000000"/>
          <w:sz w:val="28"/>
          <w:szCs w:val="28"/>
        </w:rPr>
        <w:t>35. По итогам рассмотрения вопроса, указанного в подпункте "е" пункта 14 настоящего Положения, комиссия принимает одно из следующих решений: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rFonts w:ascii="PT Astra Serif" w:hAnsi="PT Astra Serif"/>
          <w:color w:val="000000"/>
          <w:sz w:val="28"/>
          <w:szCs w:val="28"/>
        </w:rPr>
        <w:t>а) признать наличие причинно-следственной связи между возникновением не зависящих от государственного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rFonts w:ascii="PT Astra Serif" w:hAnsi="PT Astra Serif"/>
          <w:color w:val="000000"/>
          <w:sz w:val="28"/>
          <w:szCs w:val="28"/>
        </w:rPr>
        <w:t>б) признать отсутствие причинно-следственной связи между возникновением не зависящих от государственного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54" w:name="sub_1025"/>
      <w:bookmarkEnd w:id="54"/>
      <w:r>
        <w:rPr>
          <w:rFonts w:ascii="PT Astra Serif" w:hAnsi="PT Astra Serif"/>
          <w:color w:val="000000"/>
          <w:sz w:val="28"/>
          <w:szCs w:val="28"/>
        </w:rPr>
        <w:lastRenderedPageBreak/>
        <w:t>36. По итогам рассмотрения вопросов, указанных в подпунктах «а», «б», «г», «д» и «е» пункта 14 настоящего Положения, и при наличии к тому оснований комиссия может принять иное решение, чем это предусмотрено пунктами 29 – 34 и 36 настоящего Положения. Основания и мотивы принятия такого решения должны быть отражены в протоколе заседания комиссии.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37. По итогам рассмотрения вопроса, указанного в подпункте «д» пункта 14 настоящего Положения, комиссия принимает в отношении гражданина, замещавшего должность муниципальной службы в </w:t>
      </w:r>
      <w:proofErr w:type="gramStart"/>
      <w:r>
        <w:rPr>
          <w:rFonts w:ascii="PT Astra Serif" w:hAnsi="PT Astra Serif"/>
          <w:color w:val="000000"/>
          <w:sz w:val="28"/>
          <w:szCs w:val="28"/>
        </w:rPr>
        <w:t>администрации  Муниципального</w:t>
      </w:r>
      <w:proofErr w:type="gramEnd"/>
      <w:r>
        <w:rPr>
          <w:rFonts w:ascii="PT Astra Serif" w:hAnsi="PT Astra Serif"/>
          <w:color w:val="000000"/>
          <w:sz w:val="28"/>
          <w:szCs w:val="28"/>
        </w:rPr>
        <w:t xml:space="preserve"> образования </w:t>
      </w:r>
      <w:r w:rsidR="00BD5052">
        <w:rPr>
          <w:rFonts w:ascii="PT Astra Serif" w:hAnsi="PT Astra Serif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/>
          <w:color w:val="000000"/>
          <w:sz w:val="28"/>
          <w:szCs w:val="28"/>
        </w:rPr>
        <w:t>, одно из следующих решений: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rFonts w:ascii="PT Astra Serif" w:hAnsi="PT Astra Serif"/>
          <w:color w:val="000000"/>
          <w:sz w:val="28"/>
          <w:szCs w:val="28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обязанности;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 от 25 декабря 2008 года № 273-ФЗ «О противодействии коррупции». В этом случае комиссия рекомендует главе администрации Муниципального образования </w:t>
      </w:r>
      <w:r w:rsidR="00BD5052">
        <w:rPr>
          <w:rFonts w:ascii="PT Astra Serif" w:hAnsi="PT Astra Serif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/>
          <w:color w:val="000000"/>
          <w:sz w:val="28"/>
          <w:szCs w:val="28"/>
        </w:rPr>
        <w:t>, представителям нанимателя (работодателям) проинформировать об указанных обстоятельствах органы прокуратуры и уведомившую организацию.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55" w:name="sub_1026"/>
      <w:bookmarkEnd w:id="55"/>
      <w:r>
        <w:rPr>
          <w:rFonts w:ascii="PT Astra Serif" w:hAnsi="PT Astra Serif"/>
          <w:color w:val="000000"/>
          <w:sz w:val="28"/>
          <w:szCs w:val="28"/>
        </w:rPr>
        <w:t>38. По итогам рассмотрения вопроса, предусмотренного подпунктом «в» пункта 14 настоящего Положения, комиссия принимает соответствующее решение.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56" w:name="sub_1027"/>
      <w:bookmarkEnd w:id="56"/>
      <w:r>
        <w:rPr>
          <w:rFonts w:ascii="PT Astra Serif" w:hAnsi="PT Astra Serif"/>
          <w:color w:val="000000"/>
          <w:sz w:val="28"/>
          <w:szCs w:val="28"/>
        </w:rPr>
        <w:t xml:space="preserve">39. Для исполнения решений комиссии могут быть подготовлены проекты правовых актов </w:t>
      </w:r>
      <w:proofErr w:type="gramStart"/>
      <w:r>
        <w:rPr>
          <w:rFonts w:ascii="PT Astra Serif" w:hAnsi="PT Astra Serif"/>
          <w:color w:val="000000"/>
          <w:sz w:val="28"/>
          <w:szCs w:val="28"/>
        </w:rPr>
        <w:t>администрации  Муниципального</w:t>
      </w:r>
      <w:proofErr w:type="gramEnd"/>
      <w:r>
        <w:rPr>
          <w:rFonts w:ascii="PT Astra Serif" w:hAnsi="PT Astra Serif"/>
          <w:color w:val="000000"/>
          <w:sz w:val="28"/>
          <w:szCs w:val="28"/>
        </w:rPr>
        <w:t xml:space="preserve"> образования </w:t>
      </w:r>
      <w:r w:rsidR="00BD5052">
        <w:rPr>
          <w:rFonts w:ascii="PT Astra Serif" w:hAnsi="PT Astra Serif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/>
          <w:color w:val="000000"/>
          <w:sz w:val="28"/>
          <w:szCs w:val="28"/>
        </w:rPr>
        <w:t xml:space="preserve">, отраслевых (функциональных) органов администрации  Муниципального образования </w:t>
      </w:r>
      <w:r w:rsidR="00BD5052">
        <w:rPr>
          <w:rFonts w:ascii="PT Astra Serif" w:hAnsi="PT Astra Serif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/>
          <w:color w:val="000000"/>
          <w:sz w:val="28"/>
          <w:szCs w:val="28"/>
        </w:rPr>
        <w:t xml:space="preserve">, обладающих правами юридического лица, которые в установленном порядке представляются на рассмотрение главе администрации Муниципального образования </w:t>
      </w:r>
      <w:r w:rsidR="00BD5052">
        <w:rPr>
          <w:rFonts w:ascii="PT Astra Serif" w:hAnsi="PT Astra Serif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/>
          <w:color w:val="000000"/>
          <w:sz w:val="28"/>
          <w:szCs w:val="28"/>
        </w:rPr>
        <w:t>, либо представителей нанимателя (работодателей) соответственно.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57" w:name="sub_1028"/>
      <w:bookmarkEnd w:id="57"/>
      <w:r>
        <w:rPr>
          <w:rFonts w:ascii="PT Astra Serif" w:hAnsi="PT Astra Serif"/>
          <w:color w:val="000000"/>
          <w:sz w:val="28"/>
          <w:szCs w:val="28"/>
        </w:rPr>
        <w:t xml:space="preserve">40. Решения комиссии по вопросам, указанным </w:t>
      </w:r>
      <w:r w:rsidRPr="00C6213D">
        <w:rPr>
          <w:rFonts w:ascii="PT Astra Serif" w:hAnsi="PT Astra Serif"/>
          <w:sz w:val="28"/>
          <w:szCs w:val="28"/>
        </w:rPr>
        <w:t>в </w:t>
      </w:r>
      <w:r w:rsidRPr="00C6213D">
        <w:rPr>
          <w:rStyle w:val="1"/>
          <w:rFonts w:ascii="PT Astra Serif" w:hAnsi="PT Astra Serif"/>
          <w:sz w:val="28"/>
          <w:szCs w:val="28"/>
        </w:rPr>
        <w:t>пункте 14</w:t>
      </w:r>
      <w:r w:rsidRPr="00C6213D">
        <w:rPr>
          <w:rFonts w:ascii="PT Astra Serif" w:hAnsi="PT Astra Serif"/>
          <w:sz w:val="28"/>
          <w:szCs w:val="28"/>
        </w:rPr>
        <w:t> настоящего</w:t>
      </w:r>
      <w:r>
        <w:rPr>
          <w:rFonts w:ascii="PT Astra Serif" w:hAnsi="PT Astra Serif"/>
          <w:color w:val="000000"/>
          <w:sz w:val="28"/>
          <w:szCs w:val="28"/>
        </w:rPr>
        <w:t xml:space="preserve">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58" w:name="sub_1029"/>
      <w:bookmarkEnd w:id="58"/>
      <w:r>
        <w:rPr>
          <w:rFonts w:ascii="PT Astra Serif" w:hAnsi="PT Astra Serif"/>
          <w:color w:val="000000"/>
          <w:sz w:val="28"/>
          <w:szCs w:val="28"/>
        </w:rPr>
        <w:t xml:space="preserve">41.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 рассмотрения вопроса, указанного в абзаце втором подпункта «б» пункта 14 настоящего Положения, для главы администрации Муниципального образования </w:t>
      </w:r>
      <w:r w:rsidR="00BD5052">
        <w:rPr>
          <w:rFonts w:ascii="PT Astra Serif" w:hAnsi="PT Astra Serif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/>
          <w:color w:val="000000"/>
          <w:sz w:val="28"/>
          <w:szCs w:val="28"/>
        </w:rPr>
        <w:t xml:space="preserve">, представителей нанимателя (работодателей) носят рекомендательный </w:t>
      </w:r>
      <w:r>
        <w:rPr>
          <w:rFonts w:ascii="PT Astra Serif" w:hAnsi="PT Astra Serif"/>
          <w:color w:val="000000"/>
          <w:sz w:val="28"/>
          <w:szCs w:val="28"/>
        </w:rPr>
        <w:lastRenderedPageBreak/>
        <w:t>характер. Решение, принимаемое по итогам рассмотрения вопроса, указанного в абзаце втором подпункта «б» пункта 14 настоящего Положения, носит обязательный характер.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59" w:name="sub_1030"/>
      <w:bookmarkEnd w:id="59"/>
      <w:r>
        <w:rPr>
          <w:rFonts w:ascii="PT Astra Serif" w:hAnsi="PT Astra Serif"/>
          <w:color w:val="000000"/>
          <w:sz w:val="28"/>
          <w:szCs w:val="28"/>
        </w:rPr>
        <w:t>42. В протоколе заседания комиссии указываются: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60" w:name="sub_301"/>
      <w:bookmarkEnd w:id="60"/>
      <w:r>
        <w:rPr>
          <w:rFonts w:ascii="PT Astra Serif" w:hAnsi="PT Astra Serif"/>
          <w:color w:val="000000"/>
          <w:sz w:val="28"/>
          <w:szCs w:val="28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61" w:name="sub_302"/>
      <w:bookmarkEnd w:id="61"/>
      <w:r>
        <w:rPr>
          <w:rFonts w:ascii="PT Astra Serif" w:hAnsi="PT Astra Serif"/>
          <w:color w:val="000000"/>
          <w:sz w:val="28"/>
          <w:szCs w:val="28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62" w:name="sub_303"/>
      <w:bookmarkEnd w:id="62"/>
      <w:r>
        <w:rPr>
          <w:rFonts w:ascii="PT Astra Serif" w:hAnsi="PT Astra Serif"/>
          <w:color w:val="000000"/>
          <w:sz w:val="28"/>
          <w:szCs w:val="28"/>
        </w:rPr>
        <w:t>в) предъявляемые к муниципальному служащему претензии, материалы, на которых они основываются;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63" w:name="sub_304"/>
      <w:bookmarkEnd w:id="63"/>
      <w:r>
        <w:rPr>
          <w:rFonts w:ascii="PT Astra Serif" w:hAnsi="PT Astra Serif"/>
          <w:color w:val="000000"/>
          <w:sz w:val="28"/>
          <w:szCs w:val="28"/>
        </w:rPr>
        <w:t>г) содержание пояснений муниципального служащего и других лиц по существу предъявляемых претензий;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64" w:name="sub_305"/>
      <w:bookmarkEnd w:id="64"/>
      <w:r>
        <w:rPr>
          <w:rFonts w:ascii="PT Astra Serif" w:hAnsi="PT Astra Serif"/>
          <w:color w:val="000000"/>
          <w:sz w:val="28"/>
          <w:szCs w:val="28"/>
        </w:rPr>
        <w:t>д) фамилии, имена, отчества выступивших на заседании лиц и краткое изложение их выступлений;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65" w:name="sub_306"/>
      <w:bookmarkEnd w:id="65"/>
      <w:r>
        <w:rPr>
          <w:rFonts w:ascii="PT Astra Serif" w:hAnsi="PT Astra Serif"/>
          <w:color w:val="000000"/>
          <w:sz w:val="28"/>
          <w:szCs w:val="28"/>
        </w:rPr>
        <w:t xml:space="preserve">е) источник информации, содержащей основания для проведения заседания комиссии, дата поступления информации в администрацию Муниципального образования </w:t>
      </w:r>
      <w:r w:rsidR="00BD5052">
        <w:rPr>
          <w:rFonts w:ascii="PT Astra Serif" w:hAnsi="PT Astra Serif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/>
          <w:color w:val="000000"/>
          <w:sz w:val="28"/>
          <w:szCs w:val="28"/>
        </w:rPr>
        <w:t>;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66" w:name="sub_307"/>
      <w:bookmarkEnd w:id="66"/>
      <w:r>
        <w:rPr>
          <w:rFonts w:ascii="PT Astra Serif" w:hAnsi="PT Astra Serif"/>
          <w:color w:val="000000"/>
          <w:sz w:val="28"/>
          <w:szCs w:val="28"/>
        </w:rPr>
        <w:t>ж) другие сведения;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67" w:name="sub_308"/>
      <w:bookmarkEnd w:id="67"/>
      <w:r>
        <w:rPr>
          <w:rFonts w:ascii="PT Astra Serif" w:hAnsi="PT Astra Serif"/>
          <w:color w:val="000000"/>
          <w:sz w:val="28"/>
          <w:szCs w:val="28"/>
        </w:rPr>
        <w:t>з) результаты голосования;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68" w:name="sub_309"/>
      <w:bookmarkEnd w:id="68"/>
      <w:r>
        <w:rPr>
          <w:rFonts w:ascii="PT Astra Serif" w:hAnsi="PT Astra Serif"/>
          <w:color w:val="000000"/>
          <w:sz w:val="28"/>
          <w:szCs w:val="28"/>
        </w:rPr>
        <w:t>и) решение и обоснование его принятия.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69" w:name="sub_1031"/>
      <w:bookmarkEnd w:id="69"/>
      <w:r>
        <w:rPr>
          <w:rFonts w:ascii="PT Astra Serif" w:hAnsi="PT Astra Serif"/>
          <w:color w:val="000000"/>
          <w:sz w:val="28"/>
          <w:szCs w:val="28"/>
        </w:rPr>
        <w:t>43.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70" w:name="sub_1032"/>
      <w:bookmarkEnd w:id="70"/>
      <w:r>
        <w:rPr>
          <w:rFonts w:ascii="PT Astra Serif" w:hAnsi="PT Astra Serif"/>
          <w:color w:val="000000"/>
          <w:sz w:val="28"/>
          <w:szCs w:val="28"/>
        </w:rPr>
        <w:t xml:space="preserve">44. Копии протокола заседания комиссии в 7-дневный срок со дня заседания направляются главе администрации Муниципального образования </w:t>
      </w:r>
      <w:r w:rsidR="00BD5052">
        <w:rPr>
          <w:rFonts w:ascii="PT Astra Serif" w:hAnsi="PT Astra Serif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/>
          <w:color w:val="000000"/>
          <w:sz w:val="28"/>
          <w:szCs w:val="28"/>
        </w:rPr>
        <w:t>, представителям нанимателя (работодателям), полностью или в виде выписок из него - муниципальному служащему, а также по решению комиссии - иным заинтересованным лицам.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71" w:name="sub_1033"/>
      <w:bookmarkEnd w:id="71"/>
      <w:r>
        <w:rPr>
          <w:rFonts w:ascii="PT Astra Serif" w:hAnsi="PT Astra Serif"/>
          <w:color w:val="000000"/>
          <w:sz w:val="28"/>
          <w:szCs w:val="28"/>
        </w:rPr>
        <w:t xml:space="preserve">45. Глава администрации Муниципального образования </w:t>
      </w:r>
      <w:r w:rsidR="00BD5052">
        <w:rPr>
          <w:rFonts w:ascii="PT Astra Serif" w:hAnsi="PT Astra Serif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/>
          <w:color w:val="000000"/>
          <w:sz w:val="28"/>
          <w:szCs w:val="28"/>
        </w:rPr>
        <w:t xml:space="preserve">, представители нанимателя (работодатели), обязаны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 организации противодействия коррупции. О рассмотрении рекомендаций комиссии и принятом решении глава администрации Муниципального образования </w:t>
      </w:r>
      <w:r w:rsidR="00BD5052">
        <w:rPr>
          <w:rFonts w:ascii="PT Astra Serif" w:hAnsi="PT Astra Serif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/>
          <w:color w:val="000000"/>
          <w:sz w:val="28"/>
          <w:szCs w:val="28"/>
        </w:rPr>
        <w:t xml:space="preserve">, представители нанимателя (работодатели) в письменной форме уведомляют комиссию в месячный срок со дня поступления к нему протокола заседания комиссии. Решение главы администрации Муниципального образования </w:t>
      </w:r>
      <w:r w:rsidR="00BD5052">
        <w:rPr>
          <w:rFonts w:ascii="PT Astra Serif" w:hAnsi="PT Astra Serif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/>
          <w:color w:val="000000"/>
          <w:sz w:val="28"/>
          <w:szCs w:val="28"/>
        </w:rPr>
        <w:t xml:space="preserve">, представителей </w:t>
      </w:r>
      <w:r>
        <w:rPr>
          <w:rFonts w:ascii="PT Astra Serif" w:hAnsi="PT Astra Serif"/>
          <w:color w:val="000000"/>
          <w:sz w:val="28"/>
          <w:szCs w:val="28"/>
        </w:rPr>
        <w:lastRenderedPageBreak/>
        <w:t>нанимателя (работодателей) оглашается на ближайшем заседании комиссии и принимается к сведению без обсуждения.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72" w:name="sub_1034"/>
      <w:bookmarkEnd w:id="72"/>
      <w:r>
        <w:rPr>
          <w:rFonts w:ascii="PT Astra Serif" w:hAnsi="PT Astra Serif"/>
          <w:color w:val="000000"/>
          <w:sz w:val="28"/>
          <w:szCs w:val="28"/>
        </w:rPr>
        <w:t xml:space="preserve">46.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главе администрации Муниципального образования </w:t>
      </w:r>
      <w:r w:rsidR="00BD5052">
        <w:rPr>
          <w:rFonts w:ascii="PT Astra Serif" w:hAnsi="PT Astra Serif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/>
          <w:color w:val="000000"/>
          <w:sz w:val="28"/>
          <w:szCs w:val="28"/>
        </w:rPr>
        <w:t>, представителям нанимателя (работодателям)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73" w:name="sub_1035"/>
      <w:bookmarkEnd w:id="73"/>
      <w:r>
        <w:rPr>
          <w:rFonts w:ascii="PT Astra Serif" w:hAnsi="PT Astra Serif"/>
          <w:color w:val="000000"/>
          <w:sz w:val="28"/>
          <w:szCs w:val="28"/>
        </w:rPr>
        <w:t>47.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74" w:name="sub_1036"/>
      <w:bookmarkEnd w:id="74"/>
      <w:r>
        <w:rPr>
          <w:rFonts w:ascii="PT Astra Serif" w:hAnsi="PT Astra Serif"/>
          <w:color w:val="000000"/>
          <w:sz w:val="28"/>
          <w:szCs w:val="28"/>
        </w:rPr>
        <w:t>48.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49. Выписка из решения комиссии, заверенная подписью секретаря комиссии и печатью администрации Муниципального образования </w:t>
      </w:r>
      <w:r w:rsidR="00BD5052">
        <w:rPr>
          <w:rFonts w:ascii="PT Astra Serif" w:hAnsi="PT Astra Serif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/>
          <w:color w:val="000000"/>
          <w:sz w:val="28"/>
          <w:szCs w:val="28"/>
        </w:rPr>
        <w:t xml:space="preserve">, вручается гражданину, замещавшему должность муниципальной службы в администрации Муниципального образования </w:t>
      </w:r>
      <w:r w:rsidR="00BD5052">
        <w:rPr>
          <w:rFonts w:ascii="PT Astra Serif" w:hAnsi="PT Astra Serif"/>
          <w:color w:val="000000"/>
          <w:sz w:val="28"/>
          <w:szCs w:val="28"/>
          <w:highlight w:val="yellow"/>
        </w:rPr>
        <w:t>«Покровка»</w:t>
      </w:r>
      <w:r>
        <w:rPr>
          <w:rFonts w:ascii="PT Astra Serif" w:hAnsi="PT Astra Serif"/>
          <w:color w:val="000000"/>
          <w:sz w:val="28"/>
          <w:szCs w:val="28"/>
        </w:rPr>
        <w:t>, в отношении которого рассматривался вопрос, указанный в абзаце втором подпункта «б» пункта 14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C6213D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color w:val="000000"/>
        </w:rPr>
      </w:pPr>
      <w:bookmarkStart w:id="75" w:name="sub_1037"/>
      <w:bookmarkEnd w:id="75"/>
      <w:r>
        <w:rPr>
          <w:rFonts w:ascii="PT Astra Serif" w:hAnsi="PT Astra Serif"/>
          <w:color w:val="000000"/>
          <w:sz w:val="28"/>
          <w:szCs w:val="28"/>
        </w:rPr>
        <w:t>50.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 для обсуждения на заседании комиссии, осуществляются секретарем комиссии.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 </w:t>
      </w:r>
    </w:p>
    <w:p w:rsid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</w:p>
    <w:p w:rsid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</w:p>
    <w:p w:rsidR="00BD5052" w:rsidRDefault="00BD5052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</w:p>
    <w:p w:rsidR="00BD5052" w:rsidRDefault="00BD5052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</w:p>
    <w:p w:rsidR="00BD5052" w:rsidRDefault="00BD5052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</w:p>
    <w:p w:rsidR="00BD5052" w:rsidRDefault="00BD5052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</w:p>
    <w:p w:rsidR="00BD5052" w:rsidRDefault="00BD5052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</w:p>
    <w:p w:rsidR="00BD5052" w:rsidRPr="005B487D" w:rsidRDefault="00BD5052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right"/>
        <w:rPr>
          <w:rFonts w:ascii="Courier New" w:hAnsi="Courier New" w:cs="Courier New"/>
        </w:rPr>
      </w:pPr>
      <w:r w:rsidRPr="005B487D">
        <w:rPr>
          <w:rFonts w:ascii="Courier New" w:hAnsi="Courier New" w:cs="Courier New"/>
        </w:rPr>
        <w:lastRenderedPageBreak/>
        <w:t>ПРИЛОЖЕНИЕ 2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right"/>
        <w:rPr>
          <w:rFonts w:ascii="Courier New" w:hAnsi="Courier New" w:cs="Courier New"/>
        </w:rPr>
      </w:pPr>
      <w:r w:rsidRPr="005B487D">
        <w:rPr>
          <w:rFonts w:ascii="Courier New" w:hAnsi="Courier New" w:cs="Courier New"/>
        </w:rPr>
        <w:t>к постановлению главы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right"/>
        <w:rPr>
          <w:rFonts w:ascii="Courier New" w:hAnsi="Courier New" w:cs="Courier New"/>
        </w:rPr>
      </w:pPr>
      <w:r w:rsidRPr="005B487D">
        <w:rPr>
          <w:rFonts w:ascii="Courier New" w:hAnsi="Courier New" w:cs="Courier New"/>
        </w:rPr>
        <w:t xml:space="preserve">администрации МО </w:t>
      </w:r>
      <w:r w:rsidR="00BD5052">
        <w:rPr>
          <w:rFonts w:ascii="Courier New" w:hAnsi="Courier New" w:cs="Courier New"/>
          <w:highlight w:val="yellow"/>
        </w:rPr>
        <w:t>«Покровка»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right"/>
        <w:rPr>
          <w:rFonts w:ascii="Arial" w:hAnsi="Arial" w:cs="Arial"/>
          <w:sz w:val="24"/>
          <w:szCs w:val="24"/>
        </w:rPr>
      </w:pPr>
      <w:r w:rsidRPr="005B487D">
        <w:rPr>
          <w:rFonts w:ascii="Courier New" w:hAnsi="Courier New" w:cs="Courier New"/>
        </w:rPr>
        <w:t xml:space="preserve">от </w:t>
      </w:r>
      <w:r w:rsidR="00C6213D">
        <w:rPr>
          <w:rFonts w:ascii="Courier New" w:hAnsi="Courier New" w:cs="Courier New"/>
        </w:rPr>
        <w:t>_</w:t>
      </w:r>
      <w:r w:rsidR="004376B6">
        <w:rPr>
          <w:rFonts w:ascii="Courier New" w:hAnsi="Courier New" w:cs="Courier New"/>
          <w:u w:val="single"/>
        </w:rPr>
        <w:t>13.05.2024 г.</w:t>
      </w:r>
      <w:r w:rsidR="00147A86">
        <w:rPr>
          <w:rFonts w:ascii="Courier New" w:hAnsi="Courier New" w:cs="Courier New"/>
          <w:u w:val="single"/>
        </w:rPr>
        <w:t>37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 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 xml:space="preserve">СОСТАВ КОМИССИИ ПО СОБЛЮДЕНИЮ ТРЕБОВАНИЙ К СЛУЖЕБНОМУ ПОВЕДЕНИЮ МУНИЦИПАЛЬНЫХ СЛУЖАЩИХ И УРЕГУЛИРОВАНИЮ КОНФЛИКТА ИНТЕРЕСОВ В </w:t>
      </w:r>
      <w:r w:rsidR="00C06907">
        <w:rPr>
          <w:rFonts w:ascii="Arial" w:hAnsi="Arial" w:cs="Arial"/>
          <w:sz w:val="24"/>
          <w:szCs w:val="24"/>
        </w:rPr>
        <w:t xml:space="preserve">АДМИНИСТРАЦИИ МО </w:t>
      </w:r>
      <w:r w:rsidR="00BD5052">
        <w:rPr>
          <w:rFonts w:ascii="Arial" w:hAnsi="Arial" w:cs="Arial"/>
          <w:sz w:val="24"/>
          <w:szCs w:val="24"/>
          <w:highlight w:val="yellow"/>
        </w:rPr>
        <w:t>«Покровка»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 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67"/>
        <w:gridCol w:w="4672"/>
      </w:tblGrid>
      <w:tr w:rsidR="005B487D" w:rsidRPr="005B487D" w:rsidTr="00C6213D">
        <w:tc>
          <w:tcPr>
            <w:tcW w:w="4690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</w:tcPr>
          <w:p w:rsidR="005B487D" w:rsidRPr="005B487D" w:rsidRDefault="002B1FE4" w:rsidP="00412B46">
            <w:pPr>
              <w:spacing w:before="100" w:beforeAutospacing="1" w:after="100" w:afterAutospacing="1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Багинов А.В.</w:t>
            </w:r>
          </w:p>
        </w:tc>
        <w:tc>
          <w:tcPr>
            <w:tcW w:w="4693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5B487D" w:rsidRPr="005B487D" w:rsidRDefault="005B487D" w:rsidP="00412B46">
            <w:pPr>
              <w:spacing w:before="100" w:beforeAutospacing="1" w:after="100" w:afterAutospacing="1"/>
              <w:contextualSpacing/>
              <w:rPr>
                <w:rFonts w:ascii="Courier New" w:hAnsi="Courier New" w:cs="Courier New"/>
              </w:rPr>
            </w:pPr>
            <w:r w:rsidRPr="005B487D">
              <w:rPr>
                <w:rFonts w:ascii="Courier New" w:hAnsi="Courier New" w:cs="Courier New"/>
              </w:rPr>
              <w:t>председатель комиссии;</w:t>
            </w:r>
          </w:p>
          <w:p w:rsidR="005B487D" w:rsidRPr="005B487D" w:rsidRDefault="005B487D" w:rsidP="00412B46">
            <w:pPr>
              <w:spacing w:before="100" w:beforeAutospacing="1" w:after="100" w:afterAutospacing="1"/>
              <w:contextualSpacing/>
              <w:rPr>
                <w:rFonts w:ascii="Courier New" w:hAnsi="Courier New" w:cs="Courier New"/>
              </w:rPr>
            </w:pPr>
            <w:r w:rsidRPr="005B487D">
              <w:rPr>
                <w:rFonts w:ascii="Courier New" w:hAnsi="Courier New" w:cs="Courier New"/>
              </w:rPr>
              <w:t> </w:t>
            </w:r>
          </w:p>
        </w:tc>
      </w:tr>
      <w:tr w:rsidR="005B487D" w:rsidRPr="005B487D" w:rsidTr="00C6213D">
        <w:tc>
          <w:tcPr>
            <w:tcW w:w="4690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</w:tcPr>
          <w:p w:rsidR="005B487D" w:rsidRPr="005B487D" w:rsidRDefault="002B1FE4" w:rsidP="00412B46">
            <w:pPr>
              <w:spacing w:before="100" w:beforeAutospacing="1" w:after="100" w:afterAutospacing="1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Сергеева Р.И.</w:t>
            </w:r>
          </w:p>
        </w:tc>
        <w:tc>
          <w:tcPr>
            <w:tcW w:w="4693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5B487D" w:rsidRPr="005B487D" w:rsidRDefault="005B487D" w:rsidP="00412B46">
            <w:pPr>
              <w:spacing w:before="100" w:beforeAutospacing="1" w:after="100" w:afterAutospacing="1"/>
              <w:contextualSpacing/>
              <w:rPr>
                <w:rFonts w:ascii="Courier New" w:hAnsi="Courier New" w:cs="Courier New"/>
              </w:rPr>
            </w:pPr>
            <w:r w:rsidRPr="005B487D">
              <w:rPr>
                <w:rFonts w:ascii="Courier New" w:hAnsi="Courier New" w:cs="Courier New"/>
              </w:rPr>
              <w:t>заместитель председателя комиссии;</w:t>
            </w:r>
          </w:p>
          <w:p w:rsidR="005B487D" w:rsidRPr="005B487D" w:rsidRDefault="005B487D" w:rsidP="00412B46">
            <w:pPr>
              <w:spacing w:before="100" w:beforeAutospacing="1" w:after="100" w:afterAutospacing="1"/>
              <w:contextualSpacing/>
              <w:rPr>
                <w:rFonts w:ascii="Courier New" w:hAnsi="Courier New" w:cs="Courier New"/>
              </w:rPr>
            </w:pPr>
            <w:r w:rsidRPr="005B487D">
              <w:rPr>
                <w:rFonts w:ascii="Courier New" w:hAnsi="Courier New" w:cs="Courier New"/>
              </w:rPr>
              <w:t> </w:t>
            </w:r>
          </w:p>
        </w:tc>
      </w:tr>
      <w:tr w:rsidR="005B487D" w:rsidRPr="005B487D" w:rsidTr="00C6213D">
        <w:tc>
          <w:tcPr>
            <w:tcW w:w="4690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</w:tcPr>
          <w:p w:rsidR="005B487D" w:rsidRPr="005B487D" w:rsidRDefault="002B1FE4" w:rsidP="00412B46">
            <w:pPr>
              <w:spacing w:before="100" w:beforeAutospacing="1" w:after="100" w:afterAutospacing="1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Балтухаева</w:t>
            </w:r>
            <w:proofErr w:type="spellEnd"/>
            <w:r>
              <w:rPr>
                <w:rFonts w:ascii="Courier New" w:hAnsi="Courier New" w:cs="Courier New"/>
              </w:rPr>
              <w:t xml:space="preserve"> М.А.</w:t>
            </w:r>
          </w:p>
        </w:tc>
        <w:tc>
          <w:tcPr>
            <w:tcW w:w="4693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5B487D" w:rsidRPr="005B487D" w:rsidRDefault="005B487D" w:rsidP="00412B46">
            <w:pPr>
              <w:spacing w:before="100" w:beforeAutospacing="1" w:after="100" w:afterAutospacing="1"/>
              <w:contextualSpacing/>
              <w:rPr>
                <w:rFonts w:ascii="Courier New" w:hAnsi="Courier New" w:cs="Courier New"/>
              </w:rPr>
            </w:pPr>
            <w:r w:rsidRPr="005B487D">
              <w:rPr>
                <w:rFonts w:ascii="Courier New" w:hAnsi="Courier New" w:cs="Courier New"/>
              </w:rPr>
              <w:t>секретарь комиссии</w:t>
            </w:r>
          </w:p>
        </w:tc>
      </w:tr>
      <w:tr w:rsidR="005B487D" w:rsidRPr="005B487D" w:rsidTr="00C6213D">
        <w:tc>
          <w:tcPr>
            <w:tcW w:w="4690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</w:tcPr>
          <w:p w:rsidR="005B487D" w:rsidRPr="005B487D" w:rsidRDefault="002B1FE4" w:rsidP="00412B46">
            <w:pPr>
              <w:spacing w:before="100" w:beforeAutospacing="1" w:after="100" w:afterAutospacing="1"/>
              <w:contextualSpacing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Хахархаева</w:t>
            </w:r>
            <w:proofErr w:type="spellEnd"/>
            <w:r>
              <w:rPr>
                <w:rFonts w:ascii="Courier New" w:hAnsi="Courier New" w:cs="Courier New"/>
              </w:rPr>
              <w:t xml:space="preserve"> Т.А.</w:t>
            </w:r>
          </w:p>
        </w:tc>
        <w:tc>
          <w:tcPr>
            <w:tcW w:w="4693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5B487D" w:rsidRPr="005B487D" w:rsidRDefault="005B487D" w:rsidP="00412B46">
            <w:pPr>
              <w:spacing w:before="100" w:beforeAutospacing="1" w:after="100" w:afterAutospacing="1"/>
              <w:contextualSpacing/>
              <w:rPr>
                <w:rFonts w:ascii="Courier New" w:hAnsi="Courier New" w:cs="Courier New"/>
              </w:rPr>
            </w:pPr>
            <w:r w:rsidRPr="005B487D">
              <w:rPr>
                <w:rFonts w:ascii="Courier New" w:hAnsi="Courier New" w:cs="Courier New"/>
              </w:rPr>
              <w:t>член комиссии;</w:t>
            </w:r>
          </w:p>
        </w:tc>
      </w:tr>
      <w:tr w:rsidR="002B1FE4" w:rsidRPr="005B487D" w:rsidTr="00C6213D">
        <w:tc>
          <w:tcPr>
            <w:tcW w:w="4690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</w:tcPr>
          <w:p w:rsidR="002B1FE4" w:rsidRPr="005B487D" w:rsidRDefault="002B1FE4" w:rsidP="00412B46">
            <w:pPr>
              <w:spacing w:before="100" w:beforeAutospacing="1" w:after="100" w:afterAutospacing="1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Бичихаева</w:t>
            </w:r>
            <w:proofErr w:type="spellEnd"/>
            <w:r>
              <w:rPr>
                <w:rFonts w:ascii="Courier New" w:hAnsi="Courier New" w:cs="Courier New"/>
              </w:rPr>
              <w:t xml:space="preserve"> Н.А.</w:t>
            </w:r>
          </w:p>
        </w:tc>
        <w:tc>
          <w:tcPr>
            <w:tcW w:w="4693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</w:tcPr>
          <w:p w:rsidR="002B1FE4" w:rsidRPr="005B487D" w:rsidRDefault="002B1FE4" w:rsidP="00412B46">
            <w:pPr>
              <w:spacing w:before="100" w:beforeAutospacing="1" w:after="100" w:afterAutospacing="1"/>
              <w:contextualSpacing/>
              <w:rPr>
                <w:rFonts w:ascii="Courier New" w:hAnsi="Courier New" w:cs="Courier New"/>
              </w:rPr>
            </w:pPr>
            <w:r w:rsidRPr="005B487D">
              <w:rPr>
                <w:rFonts w:ascii="Courier New" w:hAnsi="Courier New" w:cs="Courier New"/>
              </w:rPr>
              <w:t>член комиссии</w:t>
            </w:r>
          </w:p>
        </w:tc>
      </w:tr>
    </w:tbl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 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 </w:t>
      </w:r>
    </w:p>
    <w:p w:rsidR="002E0022" w:rsidRPr="005B487D" w:rsidRDefault="002E0022">
      <w:pPr>
        <w:rPr>
          <w:rFonts w:ascii="Arial" w:hAnsi="Arial" w:cs="Arial"/>
          <w:sz w:val="24"/>
          <w:szCs w:val="24"/>
        </w:rPr>
      </w:pPr>
    </w:p>
    <w:sectPr w:rsidR="002E0022" w:rsidRPr="005B487D" w:rsidSect="009235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87D"/>
    <w:rsid w:val="0001080A"/>
    <w:rsid w:val="000604E3"/>
    <w:rsid w:val="00147A86"/>
    <w:rsid w:val="002B1FE4"/>
    <w:rsid w:val="002E0022"/>
    <w:rsid w:val="004376B6"/>
    <w:rsid w:val="004D157A"/>
    <w:rsid w:val="005016F9"/>
    <w:rsid w:val="005B487D"/>
    <w:rsid w:val="00735D32"/>
    <w:rsid w:val="00825257"/>
    <w:rsid w:val="008F256D"/>
    <w:rsid w:val="00AA6398"/>
    <w:rsid w:val="00B02F07"/>
    <w:rsid w:val="00BD5052"/>
    <w:rsid w:val="00C06907"/>
    <w:rsid w:val="00C6213D"/>
    <w:rsid w:val="00F1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ADF7A"/>
  <w15:docId w15:val="{5E7DB687-8882-4F68-B91E-60417C890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C62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Гиперссылка1"/>
    <w:basedOn w:val="a0"/>
    <w:rsid w:val="00C6213D"/>
  </w:style>
  <w:style w:type="paragraph" w:styleId="a3">
    <w:name w:val="Normal (Web)"/>
    <w:basedOn w:val="a"/>
    <w:uiPriority w:val="99"/>
    <w:semiHidden/>
    <w:unhideWhenUsed/>
    <w:rsid w:val="00C62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web">
    <w:name w:val="normalweb"/>
    <w:basedOn w:val="a"/>
    <w:rsid w:val="00C62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B1F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B1F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11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14</Pages>
  <Words>4974</Words>
  <Characters>28352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Римма</cp:lastModifiedBy>
  <cp:revision>12</cp:revision>
  <cp:lastPrinted>2024-05-15T03:01:00Z</cp:lastPrinted>
  <dcterms:created xsi:type="dcterms:W3CDTF">2024-05-14T22:35:00Z</dcterms:created>
  <dcterms:modified xsi:type="dcterms:W3CDTF">2024-05-15T03:03:00Z</dcterms:modified>
</cp:coreProperties>
</file>