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94" w:rsidRPr="0045116A" w:rsidRDefault="00F43094" w:rsidP="00F43094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bookmarkEnd w:id="0"/>
      <w:r w:rsidRPr="0045116A">
        <w:rPr>
          <w:rFonts w:ascii="Arial" w:hAnsi="Arial" w:cs="Arial"/>
          <w:b/>
          <w:sz w:val="32"/>
          <w:szCs w:val="32"/>
          <w:lang w:eastAsia="ar-SA"/>
        </w:rPr>
        <w:t>18.01.2022 № 5</w:t>
      </w:r>
    </w:p>
    <w:p w:rsidR="00F43094" w:rsidRPr="0045116A" w:rsidRDefault="00F43094" w:rsidP="00F43094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5116A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43094" w:rsidRPr="0045116A" w:rsidRDefault="00F43094" w:rsidP="00F43094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5116A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43094" w:rsidRPr="0045116A" w:rsidRDefault="00F43094" w:rsidP="00F43094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5116A">
        <w:rPr>
          <w:rFonts w:ascii="Arial" w:hAnsi="Arial" w:cs="Arial"/>
          <w:b/>
          <w:sz w:val="32"/>
          <w:szCs w:val="32"/>
          <w:lang w:eastAsia="ar-SA"/>
        </w:rPr>
        <w:t>БАЯНДАЕВСКИЙ РАЙОН</w:t>
      </w:r>
    </w:p>
    <w:p w:rsidR="00F43094" w:rsidRPr="0045116A" w:rsidRDefault="00F43094" w:rsidP="00F43094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5116A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«ПОКРОВКА»</w:t>
      </w:r>
    </w:p>
    <w:p w:rsidR="00F43094" w:rsidRPr="0045116A" w:rsidRDefault="00F43094" w:rsidP="00F43094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5116A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43094" w:rsidRPr="0045116A" w:rsidRDefault="00F43094" w:rsidP="007D5EF7">
      <w:pPr>
        <w:pStyle w:val="11"/>
        <w:spacing w:before="0" w:after="0"/>
        <w:rPr>
          <w:color w:val="000000"/>
          <w:sz w:val="32"/>
          <w:szCs w:val="32"/>
        </w:rPr>
      </w:pPr>
    </w:p>
    <w:p w:rsidR="001A0E04" w:rsidRPr="0045116A" w:rsidRDefault="001A0E04" w:rsidP="001A0E04">
      <w:pPr>
        <w:pStyle w:val="11"/>
        <w:spacing w:before="0" w:after="0"/>
        <w:rPr>
          <w:color w:val="000000"/>
          <w:sz w:val="32"/>
          <w:szCs w:val="32"/>
        </w:rPr>
      </w:pPr>
      <w:r w:rsidRPr="0045116A">
        <w:rPr>
          <w:color w:val="000000"/>
          <w:sz w:val="32"/>
          <w:szCs w:val="32"/>
        </w:rPr>
        <w:t xml:space="preserve">Об утверждении Порядка </w:t>
      </w:r>
    </w:p>
    <w:p w:rsidR="001A0E04" w:rsidRPr="0045116A" w:rsidRDefault="001A0E04" w:rsidP="001A0E04">
      <w:pPr>
        <w:spacing w:after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45116A">
        <w:rPr>
          <w:rFonts w:ascii="Arial" w:hAnsi="Arial" w:cs="Arial"/>
          <w:b/>
          <w:sz w:val="32"/>
          <w:szCs w:val="32"/>
          <w:lang w:eastAsia="zh-CN"/>
        </w:rPr>
        <w:t xml:space="preserve">санкционирования оплаты денежных обязательств </w:t>
      </w:r>
    </w:p>
    <w:p w:rsidR="001A0E04" w:rsidRPr="0045116A" w:rsidRDefault="001A0E04" w:rsidP="001A0E04">
      <w:pPr>
        <w:pStyle w:val="11"/>
        <w:spacing w:before="0" w:after="0"/>
        <w:rPr>
          <w:sz w:val="32"/>
          <w:szCs w:val="32"/>
        </w:rPr>
      </w:pPr>
      <w:r w:rsidRPr="0045116A">
        <w:rPr>
          <w:sz w:val="32"/>
          <w:szCs w:val="32"/>
        </w:rPr>
        <w:t>получателей средств бюджета</w:t>
      </w:r>
      <w:r w:rsidR="009B6712" w:rsidRPr="0045116A">
        <w:rPr>
          <w:sz w:val="32"/>
          <w:szCs w:val="32"/>
        </w:rPr>
        <w:t xml:space="preserve"> муниципального образования «Покровка»</w:t>
      </w:r>
    </w:p>
    <w:p w:rsidR="009B6712" w:rsidRPr="0045116A" w:rsidRDefault="009B6712" w:rsidP="009B6712">
      <w:pPr>
        <w:rPr>
          <w:rFonts w:ascii="Arial" w:hAnsi="Arial" w:cs="Arial"/>
          <w:sz w:val="24"/>
          <w:szCs w:val="24"/>
          <w:lang w:eastAsia="zh-CN"/>
        </w:rPr>
      </w:pPr>
    </w:p>
    <w:p w:rsidR="009B6712" w:rsidRPr="0045116A" w:rsidRDefault="009B6712" w:rsidP="009B6712">
      <w:pPr>
        <w:pStyle w:val="11"/>
        <w:jc w:val="left"/>
        <w:rPr>
          <w:b w:val="0"/>
          <w:sz w:val="24"/>
          <w:szCs w:val="24"/>
        </w:rPr>
      </w:pPr>
      <w:r w:rsidRPr="0045116A">
        <w:rPr>
          <w:b w:val="0"/>
          <w:sz w:val="24"/>
          <w:szCs w:val="24"/>
        </w:rPr>
        <w:t xml:space="preserve">    В соответствии со </w:t>
      </w:r>
      <w:hyperlink r:id="rId6" w:anchor="dst4414" w:history="1">
        <w:r w:rsidRPr="0045116A">
          <w:rPr>
            <w:rStyle w:val="a4"/>
            <w:b w:val="0"/>
            <w:color w:val="auto"/>
            <w:sz w:val="24"/>
            <w:szCs w:val="24"/>
          </w:rPr>
          <w:t>статьей 219</w:t>
        </w:r>
      </w:hyperlink>
      <w:r w:rsidRPr="0045116A">
        <w:rPr>
          <w:b w:val="0"/>
          <w:sz w:val="24"/>
          <w:szCs w:val="24"/>
        </w:rPr>
        <w:t xml:space="preserve"> Бюджетного кодекса Российской Федерации в целях организации  и осуществления учета  бюджетных и денежных обязательств получателей средств бюджета муниципального образования «Покровка» и производственной необходимостью, администрация муниципального образования «Покровка».</w:t>
      </w:r>
    </w:p>
    <w:p w:rsidR="001A0E04" w:rsidRPr="0045116A" w:rsidRDefault="009B6712" w:rsidP="001A0E04">
      <w:pPr>
        <w:pStyle w:val="11"/>
        <w:rPr>
          <w:sz w:val="30"/>
          <w:szCs w:val="30"/>
        </w:rPr>
      </w:pPr>
      <w:r w:rsidRPr="0045116A">
        <w:rPr>
          <w:sz w:val="30"/>
          <w:szCs w:val="30"/>
        </w:rPr>
        <w:t xml:space="preserve"> </w:t>
      </w:r>
      <w:r w:rsidR="001A0E04" w:rsidRPr="0045116A">
        <w:rPr>
          <w:sz w:val="30"/>
          <w:szCs w:val="30"/>
        </w:rPr>
        <w:t>ПОСТАНОВЛЯЮ:</w:t>
      </w:r>
    </w:p>
    <w:p w:rsidR="001A0E04" w:rsidRPr="0045116A" w:rsidRDefault="001A0E04" w:rsidP="001A0E04">
      <w:pPr>
        <w:pStyle w:val="11"/>
        <w:jc w:val="left"/>
        <w:rPr>
          <w:b w:val="0"/>
          <w:sz w:val="24"/>
          <w:szCs w:val="24"/>
        </w:rPr>
      </w:pPr>
      <w:bookmarkStart w:id="1" w:name="dst100007"/>
      <w:bookmarkEnd w:id="1"/>
      <w:r w:rsidRPr="0045116A">
        <w:rPr>
          <w:b w:val="0"/>
          <w:sz w:val="24"/>
          <w:szCs w:val="24"/>
        </w:rPr>
        <w:t xml:space="preserve">1. Утвердить </w:t>
      </w:r>
      <w:hyperlink r:id="rId7" w:anchor="dst100041" w:history="1">
        <w:r w:rsidRPr="0045116A">
          <w:rPr>
            <w:rStyle w:val="a4"/>
            <w:b w:val="0"/>
            <w:color w:val="auto"/>
            <w:sz w:val="24"/>
            <w:szCs w:val="24"/>
          </w:rPr>
          <w:t>Порядок</w:t>
        </w:r>
      </w:hyperlink>
      <w:r w:rsidRPr="0045116A">
        <w:rPr>
          <w:b w:val="0"/>
          <w:sz w:val="24"/>
          <w:szCs w:val="24"/>
        </w:rPr>
        <w:t xml:space="preserve"> </w:t>
      </w:r>
      <w:proofErr w:type="gramStart"/>
      <w:r w:rsidRPr="0045116A">
        <w:rPr>
          <w:b w:val="0"/>
          <w:sz w:val="24"/>
          <w:szCs w:val="24"/>
        </w:rPr>
        <w:t>санкционирования оплаты денежных обязательств получателей средств</w:t>
      </w:r>
      <w:proofErr w:type="gramEnd"/>
      <w:r w:rsidRPr="0045116A">
        <w:rPr>
          <w:b w:val="0"/>
          <w:sz w:val="24"/>
          <w:szCs w:val="24"/>
        </w:rPr>
        <w:t xml:space="preserve"> бюджета </w:t>
      </w:r>
      <w:r w:rsidR="009B6712" w:rsidRPr="0045116A">
        <w:rPr>
          <w:b w:val="0"/>
          <w:sz w:val="24"/>
          <w:szCs w:val="24"/>
        </w:rPr>
        <w:t>(прилагается).</w:t>
      </w:r>
      <w:r w:rsidRPr="0045116A">
        <w:rPr>
          <w:b w:val="0"/>
          <w:sz w:val="24"/>
          <w:szCs w:val="24"/>
        </w:rPr>
        <w:t xml:space="preserve"> </w:t>
      </w:r>
      <w:bookmarkStart w:id="2" w:name="dst100008"/>
      <w:bookmarkEnd w:id="2"/>
    </w:p>
    <w:p w:rsidR="009B6712" w:rsidRPr="0045116A" w:rsidRDefault="001A0E04" w:rsidP="009B6712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bookmarkStart w:id="3" w:name="dst100016"/>
      <w:bookmarkStart w:id="4" w:name="dst100018"/>
      <w:bookmarkStart w:id="5" w:name="dst3"/>
      <w:bookmarkEnd w:id="3"/>
      <w:bookmarkEnd w:id="4"/>
      <w:bookmarkEnd w:id="5"/>
      <w:r w:rsidRPr="0045116A">
        <w:rPr>
          <w:rFonts w:ascii="Arial" w:hAnsi="Arial" w:cs="Arial"/>
          <w:sz w:val="24"/>
          <w:szCs w:val="24"/>
        </w:rPr>
        <w:t xml:space="preserve">2. </w:t>
      </w:r>
      <w:r w:rsidR="009B6712" w:rsidRPr="0045116A">
        <w:rPr>
          <w:rFonts w:ascii="Arial" w:hAnsi="Arial" w:cs="Arial"/>
          <w:iCs/>
          <w:sz w:val="24"/>
          <w:szCs w:val="24"/>
        </w:rPr>
        <w:t xml:space="preserve">Настоящее постановление  вступает в силу  со дня официального опубликования  и распространяется на правоотношения, возникшие с 1 января 2022 года. </w:t>
      </w:r>
    </w:p>
    <w:p w:rsidR="001A0E04" w:rsidRPr="0045116A" w:rsidRDefault="001A0E04" w:rsidP="009B671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45116A">
        <w:rPr>
          <w:rFonts w:ascii="Arial" w:hAnsi="Arial" w:cs="Arial"/>
          <w:sz w:val="24"/>
          <w:szCs w:val="24"/>
        </w:rPr>
        <w:t>Контроль за</w:t>
      </w:r>
      <w:proofErr w:type="gramEnd"/>
      <w:r w:rsidRPr="0045116A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 </w:t>
      </w:r>
    </w:p>
    <w:p w:rsidR="0045116A" w:rsidRDefault="0045116A" w:rsidP="001A0E04">
      <w:pPr>
        <w:pStyle w:val="11"/>
        <w:jc w:val="left"/>
        <w:rPr>
          <w:b w:val="0"/>
          <w:sz w:val="24"/>
          <w:szCs w:val="24"/>
        </w:rPr>
      </w:pPr>
    </w:p>
    <w:p w:rsidR="001A0E04" w:rsidRPr="0045116A" w:rsidRDefault="001A0E04" w:rsidP="001A0E04">
      <w:pPr>
        <w:pStyle w:val="11"/>
        <w:jc w:val="left"/>
        <w:rPr>
          <w:b w:val="0"/>
          <w:sz w:val="24"/>
          <w:szCs w:val="24"/>
        </w:rPr>
      </w:pPr>
      <w:r w:rsidRPr="0045116A">
        <w:rPr>
          <w:b w:val="0"/>
          <w:sz w:val="24"/>
          <w:szCs w:val="24"/>
        </w:rPr>
        <w:t>Глава МО «Покровка»:                                  А.В. Багинов</w:t>
      </w:r>
    </w:p>
    <w:p w:rsidR="001A0E04" w:rsidRPr="0045116A" w:rsidRDefault="001A0E04" w:rsidP="001A0E04">
      <w:pPr>
        <w:pStyle w:val="11"/>
        <w:jc w:val="left"/>
        <w:rPr>
          <w:b w:val="0"/>
          <w:sz w:val="24"/>
          <w:szCs w:val="24"/>
        </w:rPr>
      </w:pPr>
    </w:p>
    <w:p w:rsidR="001A0E04" w:rsidRPr="0045116A" w:rsidRDefault="001A0E04" w:rsidP="001A0E04">
      <w:pPr>
        <w:pStyle w:val="11"/>
        <w:jc w:val="left"/>
        <w:rPr>
          <w:b w:val="0"/>
          <w:sz w:val="24"/>
          <w:szCs w:val="24"/>
        </w:rPr>
      </w:pPr>
    </w:p>
    <w:p w:rsidR="001A0E04" w:rsidRPr="0045116A" w:rsidRDefault="001A0E04" w:rsidP="001A0E04">
      <w:pPr>
        <w:pStyle w:val="11"/>
        <w:rPr>
          <w:sz w:val="24"/>
          <w:szCs w:val="24"/>
        </w:rPr>
      </w:pPr>
    </w:p>
    <w:p w:rsidR="001A0E04" w:rsidRPr="0045116A" w:rsidRDefault="001A0E04" w:rsidP="001A0E04">
      <w:pPr>
        <w:pStyle w:val="11"/>
        <w:rPr>
          <w:sz w:val="24"/>
          <w:szCs w:val="24"/>
        </w:rPr>
      </w:pPr>
    </w:p>
    <w:p w:rsidR="001A0E04" w:rsidRPr="0045116A" w:rsidRDefault="001A0E04" w:rsidP="001A0E04">
      <w:pPr>
        <w:pStyle w:val="11"/>
        <w:rPr>
          <w:sz w:val="24"/>
          <w:szCs w:val="24"/>
        </w:rPr>
      </w:pPr>
    </w:p>
    <w:p w:rsidR="001A0E04" w:rsidRPr="0045116A" w:rsidRDefault="001A0E04" w:rsidP="007D5EF7">
      <w:pPr>
        <w:pStyle w:val="11"/>
        <w:spacing w:before="0" w:after="0"/>
        <w:rPr>
          <w:color w:val="000000"/>
          <w:sz w:val="24"/>
          <w:szCs w:val="24"/>
        </w:rPr>
      </w:pPr>
    </w:p>
    <w:p w:rsidR="001A0E04" w:rsidRPr="0045116A" w:rsidRDefault="001A0E04" w:rsidP="007D5EF7">
      <w:pPr>
        <w:pStyle w:val="11"/>
        <w:spacing w:before="0" w:after="0"/>
        <w:rPr>
          <w:color w:val="000000"/>
          <w:sz w:val="24"/>
          <w:szCs w:val="24"/>
        </w:rPr>
      </w:pPr>
    </w:p>
    <w:p w:rsidR="001A0E04" w:rsidRPr="0045116A" w:rsidRDefault="001A0E04" w:rsidP="007D5EF7">
      <w:pPr>
        <w:pStyle w:val="11"/>
        <w:spacing w:before="0" w:after="0"/>
        <w:rPr>
          <w:color w:val="000000"/>
          <w:sz w:val="24"/>
          <w:szCs w:val="24"/>
        </w:rPr>
      </w:pPr>
    </w:p>
    <w:p w:rsidR="00B209CF" w:rsidRDefault="00B209CF" w:rsidP="00B209CF">
      <w:pPr>
        <w:rPr>
          <w:rFonts w:ascii="Arial" w:hAnsi="Arial" w:cs="Arial"/>
          <w:sz w:val="24"/>
          <w:szCs w:val="24"/>
          <w:lang w:eastAsia="zh-CN"/>
        </w:rPr>
      </w:pPr>
    </w:p>
    <w:p w:rsidR="0045116A" w:rsidRDefault="0045116A" w:rsidP="00B209CF">
      <w:pPr>
        <w:rPr>
          <w:rFonts w:ascii="Arial" w:hAnsi="Arial" w:cs="Arial"/>
          <w:sz w:val="24"/>
          <w:szCs w:val="24"/>
          <w:lang w:eastAsia="zh-CN"/>
        </w:rPr>
      </w:pPr>
    </w:p>
    <w:p w:rsidR="0045116A" w:rsidRDefault="0045116A" w:rsidP="00B209CF">
      <w:pPr>
        <w:rPr>
          <w:rFonts w:ascii="Arial" w:hAnsi="Arial" w:cs="Arial"/>
          <w:sz w:val="24"/>
          <w:szCs w:val="24"/>
          <w:lang w:eastAsia="zh-CN"/>
        </w:rPr>
      </w:pPr>
    </w:p>
    <w:p w:rsidR="0045116A" w:rsidRDefault="0045116A" w:rsidP="00B209CF">
      <w:pPr>
        <w:rPr>
          <w:rFonts w:ascii="Arial" w:hAnsi="Arial" w:cs="Arial"/>
          <w:sz w:val="24"/>
          <w:szCs w:val="24"/>
          <w:lang w:eastAsia="zh-CN"/>
        </w:rPr>
      </w:pPr>
    </w:p>
    <w:p w:rsidR="0045116A" w:rsidRPr="0045116A" w:rsidRDefault="0045116A" w:rsidP="00B209CF">
      <w:pPr>
        <w:rPr>
          <w:rFonts w:ascii="Arial" w:hAnsi="Arial" w:cs="Arial"/>
          <w:sz w:val="24"/>
          <w:szCs w:val="24"/>
          <w:lang w:eastAsia="zh-CN"/>
        </w:rPr>
      </w:pPr>
    </w:p>
    <w:p w:rsidR="00B209CF" w:rsidRPr="0045116A" w:rsidRDefault="00B209CF" w:rsidP="00B209CF">
      <w:pPr>
        <w:rPr>
          <w:rFonts w:ascii="Arial" w:hAnsi="Arial" w:cs="Arial"/>
          <w:sz w:val="24"/>
          <w:szCs w:val="24"/>
          <w:lang w:eastAsia="zh-CN"/>
        </w:rPr>
      </w:pPr>
    </w:p>
    <w:p w:rsidR="00BB6BF7" w:rsidRPr="0045116A" w:rsidRDefault="00526185" w:rsidP="007D5EF7">
      <w:pPr>
        <w:pStyle w:val="11"/>
        <w:spacing w:before="0" w:after="0"/>
        <w:rPr>
          <w:color w:val="000000"/>
          <w:sz w:val="24"/>
          <w:szCs w:val="24"/>
        </w:rPr>
      </w:pPr>
      <w:r w:rsidRPr="0045116A">
        <w:rPr>
          <w:color w:val="000000"/>
          <w:sz w:val="24"/>
          <w:szCs w:val="24"/>
        </w:rPr>
        <w:t xml:space="preserve">Порядок </w:t>
      </w:r>
    </w:p>
    <w:p w:rsidR="00526185" w:rsidRPr="0045116A" w:rsidRDefault="00526185" w:rsidP="007D5EF7">
      <w:pPr>
        <w:spacing w:after="0"/>
        <w:jc w:val="center"/>
        <w:rPr>
          <w:rFonts w:ascii="Arial" w:hAnsi="Arial" w:cs="Arial"/>
          <w:b/>
          <w:sz w:val="24"/>
          <w:szCs w:val="24"/>
          <w:lang w:eastAsia="zh-CN"/>
        </w:rPr>
      </w:pPr>
      <w:r w:rsidRPr="0045116A">
        <w:rPr>
          <w:rFonts w:ascii="Arial" w:hAnsi="Arial" w:cs="Arial"/>
          <w:b/>
          <w:sz w:val="24"/>
          <w:szCs w:val="24"/>
          <w:lang w:eastAsia="zh-CN"/>
        </w:rPr>
        <w:t xml:space="preserve">санкционирования оплаты денежных обязательств </w:t>
      </w:r>
    </w:p>
    <w:p w:rsidR="00526185" w:rsidRPr="0045116A" w:rsidRDefault="00526185" w:rsidP="007D5EF7">
      <w:pPr>
        <w:spacing w:after="0"/>
        <w:jc w:val="center"/>
        <w:rPr>
          <w:rFonts w:ascii="Arial" w:hAnsi="Arial" w:cs="Arial"/>
          <w:b/>
          <w:sz w:val="24"/>
          <w:szCs w:val="24"/>
          <w:lang w:eastAsia="zh-CN"/>
        </w:rPr>
      </w:pPr>
      <w:r w:rsidRPr="0045116A">
        <w:rPr>
          <w:rFonts w:ascii="Arial" w:hAnsi="Arial" w:cs="Arial"/>
          <w:b/>
          <w:sz w:val="24"/>
          <w:szCs w:val="24"/>
          <w:lang w:eastAsia="zh-CN"/>
        </w:rPr>
        <w:t>получателей средств бюджета</w:t>
      </w:r>
    </w:p>
    <w:p w:rsidR="00F43094" w:rsidRPr="0045116A" w:rsidRDefault="00F43094" w:rsidP="007D5EF7">
      <w:pPr>
        <w:pStyle w:val="11"/>
        <w:spacing w:before="0" w:after="0"/>
        <w:ind w:firstLine="720"/>
        <w:jc w:val="both"/>
        <w:rPr>
          <w:b w:val="0"/>
          <w:color w:val="000000"/>
          <w:sz w:val="24"/>
          <w:szCs w:val="24"/>
        </w:rPr>
      </w:pPr>
      <w:bookmarkStart w:id="6" w:name="sub_1000"/>
      <w:bookmarkEnd w:id="6"/>
    </w:p>
    <w:p w:rsidR="00BB6BF7" w:rsidRPr="0045116A" w:rsidRDefault="00BB6BF7" w:rsidP="007D5EF7">
      <w:pPr>
        <w:pStyle w:val="11"/>
        <w:spacing w:before="0" w:after="0"/>
        <w:ind w:firstLine="720"/>
        <w:jc w:val="both"/>
        <w:rPr>
          <w:b w:val="0"/>
          <w:color w:val="000000"/>
          <w:sz w:val="24"/>
          <w:szCs w:val="24"/>
        </w:rPr>
      </w:pPr>
      <w:r w:rsidRPr="0045116A">
        <w:rPr>
          <w:b w:val="0"/>
          <w:color w:val="000000"/>
          <w:sz w:val="24"/>
          <w:szCs w:val="24"/>
        </w:rPr>
        <w:t xml:space="preserve">1. Настоящий Порядок разработан </w:t>
      </w:r>
      <w:r w:rsidR="00FC14BD" w:rsidRPr="0045116A">
        <w:rPr>
          <w:b w:val="0"/>
          <w:color w:val="000000"/>
          <w:sz w:val="24"/>
          <w:szCs w:val="24"/>
        </w:rPr>
        <w:t xml:space="preserve">в соответствии со статьями </w:t>
      </w:r>
      <w:hyperlink r:id="rId8">
        <w:r w:rsidRPr="0045116A">
          <w:rPr>
            <w:rStyle w:val="a3"/>
            <w:rFonts w:cs="Arial"/>
            <w:color w:val="000000"/>
            <w:sz w:val="24"/>
            <w:szCs w:val="24"/>
          </w:rPr>
          <w:t>219</w:t>
        </w:r>
      </w:hyperlink>
      <w:r w:rsidRPr="0045116A">
        <w:rPr>
          <w:b w:val="0"/>
          <w:color w:val="000000"/>
          <w:sz w:val="24"/>
          <w:szCs w:val="24"/>
        </w:rPr>
        <w:t xml:space="preserve"> Бюджетного кодекса Российской Федерации и устанавливает порядок санкционирования Управлением Федерального казначейства по Иркутской области (далее - У</w:t>
      </w:r>
      <w:r w:rsidR="003C21E8" w:rsidRPr="0045116A">
        <w:rPr>
          <w:b w:val="0"/>
          <w:color w:val="000000"/>
          <w:sz w:val="24"/>
          <w:szCs w:val="24"/>
        </w:rPr>
        <w:t>ФК</w:t>
      </w:r>
      <w:r w:rsidRPr="0045116A">
        <w:rPr>
          <w:b w:val="0"/>
          <w:color w:val="000000"/>
          <w:sz w:val="24"/>
          <w:szCs w:val="24"/>
        </w:rPr>
        <w:t xml:space="preserve">) оплаты за счет </w:t>
      </w:r>
      <w:r w:rsidR="00FC14BD" w:rsidRPr="0045116A">
        <w:rPr>
          <w:b w:val="0"/>
          <w:color w:val="000000"/>
          <w:sz w:val="24"/>
          <w:szCs w:val="24"/>
        </w:rPr>
        <w:t>средств бюджета муниципального образования «</w:t>
      </w:r>
      <w:r w:rsidR="00851177" w:rsidRPr="0045116A">
        <w:rPr>
          <w:b w:val="0"/>
          <w:color w:val="000000"/>
          <w:sz w:val="24"/>
          <w:szCs w:val="24"/>
        </w:rPr>
        <w:t>Покровка</w:t>
      </w:r>
      <w:r w:rsidR="00FC14BD" w:rsidRPr="0045116A">
        <w:rPr>
          <w:b w:val="0"/>
          <w:color w:val="000000"/>
          <w:sz w:val="24"/>
          <w:szCs w:val="24"/>
        </w:rPr>
        <w:t>»</w:t>
      </w:r>
      <w:r w:rsidRPr="0045116A">
        <w:rPr>
          <w:b w:val="0"/>
          <w:color w:val="000000"/>
          <w:sz w:val="24"/>
          <w:szCs w:val="24"/>
        </w:rPr>
        <w:t xml:space="preserve"> денежных обязательств</w:t>
      </w:r>
      <w:r w:rsidR="00FC14BD" w:rsidRPr="0045116A">
        <w:rPr>
          <w:b w:val="0"/>
          <w:color w:val="000000"/>
          <w:sz w:val="24"/>
          <w:szCs w:val="24"/>
        </w:rPr>
        <w:t xml:space="preserve"> получателей средств местного бюджета,</w:t>
      </w:r>
      <w:r w:rsidRPr="0045116A">
        <w:rPr>
          <w:b w:val="0"/>
          <w:color w:val="000000"/>
          <w:sz w:val="24"/>
          <w:szCs w:val="24"/>
        </w:rPr>
        <w:t xml:space="preserve"> лицевые счета которых открыты в У</w:t>
      </w:r>
      <w:r w:rsidR="003C21E8" w:rsidRPr="0045116A">
        <w:rPr>
          <w:b w:val="0"/>
          <w:color w:val="000000"/>
          <w:sz w:val="24"/>
          <w:szCs w:val="24"/>
        </w:rPr>
        <w:t>ФК</w:t>
      </w:r>
      <w:r w:rsidR="00FC14BD" w:rsidRPr="0045116A">
        <w:rPr>
          <w:b w:val="0"/>
          <w:color w:val="000000"/>
          <w:sz w:val="24"/>
          <w:szCs w:val="24"/>
        </w:rPr>
        <w:t xml:space="preserve"> (далее – получатели средств бюджета)</w:t>
      </w:r>
      <w:r w:rsidRPr="0045116A">
        <w:rPr>
          <w:b w:val="0"/>
          <w:color w:val="000000"/>
          <w:sz w:val="24"/>
          <w:szCs w:val="24"/>
        </w:rPr>
        <w:t>.</w:t>
      </w:r>
      <w:r w:rsidR="001915E9" w:rsidRPr="0045116A">
        <w:rPr>
          <w:b w:val="0"/>
          <w:color w:val="000000"/>
          <w:sz w:val="24"/>
          <w:szCs w:val="24"/>
        </w:rPr>
        <w:t xml:space="preserve"> Операции по санкционированию расходов осуществляются на основании Соглашения об осуществлении отдельных функций по исполнению бюджетов муниципальных образований Иркутской области при кассовом обслуживании исполнения местных бюджетов.</w:t>
      </w:r>
    </w:p>
    <w:p w:rsidR="00BB6BF7" w:rsidRPr="0045116A" w:rsidRDefault="003C21E8" w:rsidP="007D5E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</w:t>
      </w:r>
      <w:r w:rsidR="00BB6BF7" w:rsidRPr="0045116A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BB6BF7" w:rsidRPr="0045116A">
        <w:rPr>
          <w:rFonts w:ascii="Arial" w:hAnsi="Arial" w:cs="Arial"/>
          <w:sz w:val="24"/>
          <w:szCs w:val="24"/>
        </w:rPr>
        <w:t>Для оплаты денежных обязательств получател</w:t>
      </w:r>
      <w:r w:rsidRPr="0045116A">
        <w:rPr>
          <w:rFonts w:ascii="Arial" w:hAnsi="Arial" w:cs="Arial"/>
          <w:sz w:val="24"/>
          <w:szCs w:val="24"/>
        </w:rPr>
        <w:t>ь</w:t>
      </w:r>
      <w:r w:rsidR="00BB6BF7" w:rsidRPr="0045116A">
        <w:rPr>
          <w:rFonts w:ascii="Arial" w:hAnsi="Arial" w:cs="Arial"/>
          <w:sz w:val="24"/>
          <w:szCs w:val="24"/>
        </w:rPr>
        <w:t xml:space="preserve"> средств бюджета</w:t>
      </w:r>
      <w:r w:rsidRPr="0045116A">
        <w:rPr>
          <w:rFonts w:ascii="Arial" w:hAnsi="Arial" w:cs="Arial"/>
          <w:sz w:val="24"/>
          <w:szCs w:val="24"/>
        </w:rPr>
        <w:t xml:space="preserve"> </w:t>
      </w:r>
      <w:r w:rsidR="00BB6BF7" w:rsidRPr="0045116A">
        <w:rPr>
          <w:rFonts w:ascii="Arial" w:hAnsi="Arial" w:cs="Arial"/>
          <w:sz w:val="24"/>
          <w:szCs w:val="24"/>
        </w:rPr>
        <w:t>представля</w:t>
      </w:r>
      <w:r w:rsidRPr="0045116A">
        <w:rPr>
          <w:rFonts w:ascii="Arial" w:hAnsi="Arial" w:cs="Arial"/>
          <w:sz w:val="24"/>
          <w:szCs w:val="24"/>
        </w:rPr>
        <w:t>е</w:t>
      </w:r>
      <w:r w:rsidR="00BB6BF7" w:rsidRPr="0045116A">
        <w:rPr>
          <w:rFonts w:ascii="Arial" w:hAnsi="Arial" w:cs="Arial"/>
          <w:sz w:val="24"/>
          <w:szCs w:val="24"/>
        </w:rPr>
        <w:t>т в У</w:t>
      </w:r>
      <w:r w:rsidRPr="0045116A">
        <w:rPr>
          <w:rFonts w:ascii="Arial" w:hAnsi="Arial" w:cs="Arial"/>
          <w:sz w:val="24"/>
          <w:szCs w:val="24"/>
        </w:rPr>
        <w:t>ФК</w:t>
      </w:r>
      <w:r w:rsidR="00BB6BF7" w:rsidRPr="0045116A">
        <w:rPr>
          <w:rFonts w:ascii="Arial" w:hAnsi="Arial" w:cs="Arial"/>
          <w:sz w:val="24"/>
          <w:szCs w:val="24"/>
        </w:rPr>
        <w:t xml:space="preserve"> по месту обслуживания</w:t>
      </w:r>
      <w:r w:rsidR="00116D38" w:rsidRPr="0045116A">
        <w:rPr>
          <w:rFonts w:ascii="Arial" w:hAnsi="Arial" w:cs="Arial"/>
          <w:sz w:val="24"/>
          <w:szCs w:val="24"/>
        </w:rPr>
        <w:t xml:space="preserve"> до 13.00 текущего операционного дня </w:t>
      </w:r>
      <w:r w:rsidR="00BB6BF7" w:rsidRPr="0045116A">
        <w:rPr>
          <w:rFonts w:ascii="Arial" w:hAnsi="Arial" w:cs="Arial"/>
          <w:sz w:val="24"/>
          <w:szCs w:val="24"/>
        </w:rPr>
        <w:t xml:space="preserve">Заявку на кассовый расход (код по ведомственному классификатору форм документов (далее - код по КФД 0531801), </w:t>
      </w:r>
      <w:r w:rsidRPr="0045116A">
        <w:rPr>
          <w:rFonts w:ascii="Arial" w:hAnsi="Arial" w:cs="Arial"/>
          <w:sz w:val="24"/>
          <w:szCs w:val="24"/>
        </w:rPr>
        <w:t xml:space="preserve">Заявку на кассовый расход (сокращенную) (код формы по КФД 0531851), Заявку на </w:t>
      </w:r>
      <w:r w:rsidR="00BB6BF7" w:rsidRPr="0045116A">
        <w:rPr>
          <w:rFonts w:ascii="Arial" w:hAnsi="Arial" w:cs="Arial"/>
          <w:sz w:val="24"/>
          <w:szCs w:val="24"/>
        </w:rPr>
        <w:t xml:space="preserve">получение наличных денег (код по КФД 0531802), </w:t>
      </w:r>
      <w:r w:rsidRPr="0045116A">
        <w:rPr>
          <w:rFonts w:ascii="Arial" w:hAnsi="Arial" w:cs="Arial"/>
          <w:sz w:val="24"/>
          <w:szCs w:val="24"/>
        </w:rPr>
        <w:t>Сводную заявку на кассовый расход (для уплаты налогов</w:t>
      </w:r>
      <w:proofErr w:type="gramEnd"/>
      <w:r w:rsidRPr="0045116A">
        <w:rPr>
          <w:rFonts w:ascii="Arial" w:hAnsi="Arial" w:cs="Arial"/>
          <w:sz w:val="24"/>
          <w:szCs w:val="24"/>
        </w:rPr>
        <w:t xml:space="preserve">) (код формы по КФД 0531860), </w:t>
      </w:r>
      <w:hyperlink r:id="rId9">
        <w:r w:rsidR="00BB6BF7" w:rsidRPr="0045116A">
          <w:rPr>
            <w:rStyle w:val="a3"/>
            <w:rFonts w:ascii="Arial" w:hAnsi="Arial" w:cs="Arial"/>
            <w:b w:val="0"/>
            <w:color w:val="000000"/>
            <w:sz w:val="24"/>
            <w:szCs w:val="24"/>
          </w:rPr>
          <w:t>Заявку</w:t>
        </w:r>
      </w:hyperlink>
      <w:r w:rsidR="00BB6BF7" w:rsidRPr="0045116A">
        <w:rPr>
          <w:rFonts w:ascii="Arial" w:hAnsi="Arial" w:cs="Arial"/>
          <w:sz w:val="24"/>
          <w:szCs w:val="24"/>
        </w:rPr>
        <w:t xml:space="preserve"> на получение денежных средств, перечисляемых на карту (код формы по КФД 0531243) (далее </w:t>
      </w:r>
      <w:r w:rsidRPr="0045116A">
        <w:rPr>
          <w:rFonts w:ascii="Arial" w:hAnsi="Arial" w:cs="Arial"/>
          <w:sz w:val="24"/>
          <w:szCs w:val="24"/>
        </w:rPr>
        <w:t>–</w:t>
      </w:r>
      <w:r w:rsidR="00BB6BF7" w:rsidRPr="0045116A">
        <w:rPr>
          <w:rFonts w:ascii="Arial" w:hAnsi="Arial" w:cs="Arial"/>
          <w:sz w:val="24"/>
          <w:szCs w:val="24"/>
        </w:rPr>
        <w:t xml:space="preserve"> </w:t>
      </w:r>
      <w:r w:rsidRPr="0045116A">
        <w:rPr>
          <w:rFonts w:ascii="Arial" w:hAnsi="Arial" w:cs="Arial"/>
          <w:sz w:val="24"/>
          <w:szCs w:val="24"/>
        </w:rPr>
        <w:t>платежные документы)</w:t>
      </w:r>
      <w:r w:rsidR="00BB6BF7" w:rsidRPr="0045116A">
        <w:rPr>
          <w:rFonts w:ascii="Arial" w:hAnsi="Arial" w:cs="Arial"/>
          <w:sz w:val="24"/>
          <w:szCs w:val="24"/>
        </w:rPr>
        <w:t>.</w:t>
      </w:r>
    </w:p>
    <w:p w:rsidR="003C21E8" w:rsidRPr="0045116A" w:rsidRDefault="003C21E8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</w:t>
      </w:r>
      <w:r w:rsidR="00D66362" w:rsidRPr="0045116A">
        <w:rPr>
          <w:rFonts w:ascii="Arial" w:hAnsi="Arial" w:cs="Arial"/>
          <w:sz w:val="24"/>
          <w:szCs w:val="24"/>
        </w:rPr>
        <w:t xml:space="preserve"> </w:t>
      </w:r>
      <w:r w:rsidRPr="0045116A">
        <w:rPr>
          <w:rFonts w:ascii="Arial" w:hAnsi="Arial" w:cs="Arial"/>
          <w:sz w:val="24"/>
          <w:szCs w:val="24"/>
        </w:rPr>
        <w:t>3. Одновременно с указанными в пункте 2 настоящего Порядка платежными документами получателем средств бюджета в УФК направляются:</w:t>
      </w:r>
    </w:p>
    <w:p w:rsidR="00F0270D" w:rsidRPr="0045116A" w:rsidRDefault="003C21E8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1) договор (государственный контракт) на </w:t>
      </w:r>
      <w:r w:rsidR="00F0270D" w:rsidRPr="0045116A">
        <w:rPr>
          <w:rFonts w:ascii="Arial" w:hAnsi="Arial" w:cs="Arial"/>
          <w:sz w:val="24"/>
          <w:szCs w:val="24"/>
        </w:rPr>
        <w:t>закупку товаров, выполнение работ, оказание услуг, за исключением случаев, установленных законодательством Российской Федерации, когда заключение договора (государственного контракта) не требуется</w:t>
      </w:r>
      <w:bookmarkStart w:id="7" w:name="sub_1516"/>
      <w:r w:rsidR="003D3060" w:rsidRPr="0045116A">
        <w:rPr>
          <w:rFonts w:ascii="Arial" w:hAnsi="Arial" w:cs="Arial"/>
          <w:sz w:val="24"/>
          <w:szCs w:val="24"/>
        </w:rPr>
        <w:t>, или соглашение о предоставлении из бюджета субсидий или бюджетных инвестиций</w:t>
      </w:r>
      <w:r w:rsidR="00D66362" w:rsidRPr="0045116A">
        <w:rPr>
          <w:rFonts w:ascii="Arial" w:hAnsi="Arial" w:cs="Arial"/>
          <w:sz w:val="24"/>
          <w:szCs w:val="24"/>
        </w:rPr>
        <w:t xml:space="preserve"> (далее – документ-основание)</w:t>
      </w:r>
      <w:r w:rsidR="00F0270D" w:rsidRPr="0045116A">
        <w:rPr>
          <w:rFonts w:ascii="Arial" w:hAnsi="Arial" w:cs="Arial"/>
          <w:sz w:val="24"/>
          <w:szCs w:val="24"/>
        </w:rPr>
        <w:t>.</w:t>
      </w:r>
    </w:p>
    <w:p w:rsidR="00BB6BF7" w:rsidRPr="0045116A" w:rsidRDefault="00F0270D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45116A">
        <w:rPr>
          <w:rFonts w:ascii="Arial" w:hAnsi="Arial" w:cs="Arial"/>
          <w:sz w:val="24"/>
          <w:szCs w:val="24"/>
        </w:rPr>
        <w:t xml:space="preserve">2) </w:t>
      </w:r>
      <w:r w:rsidR="00BB6BF7" w:rsidRPr="0045116A">
        <w:rPr>
          <w:rFonts w:ascii="Arial" w:hAnsi="Arial" w:cs="Arial"/>
          <w:sz w:val="24"/>
          <w:szCs w:val="24"/>
        </w:rPr>
        <w:t>документ</w:t>
      </w:r>
      <w:r w:rsidRPr="0045116A">
        <w:rPr>
          <w:rFonts w:ascii="Arial" w:hAnsi="Arial" w:cs="Arial"/>
          <w:sz w:val="24"/>
          <w:szCs w:val="24"/>
        </w:rPr>
        <w:t>ы</w:t>
      </w:r>
      <w:r w:rsidR="00BB6BF7" w:rsidRPr="0045116A">
        <w:rPr>
          <w:rFonts w:ascii="Arial" w:hAnsi="Arial" w:cs="Arial"/>
          <w:sz w:val="24"/>
          <w:szCs w:val="24"/>
        </w:rPr>
        <w:t>, подтверждающ</w:t>
      </w:r>
      <w:r w:rsidRPr="0045116A">
        <w:rPr>
          <w:rFonts w:ascii="Arial" w:hAnsi="Arial" w:cs="Arial"/>
          <w:sz w:val="24"/>
          <w:szCs w:val="24"/>
        </w:rPr>
        <w:t>ие</w:t>
      </w:r>
      <w:r w:rsidR="00BB6BF7" w:rsidRPr="0045116A">
        <w:rPr>
          <w:rFonts w:ascii="Arial" w:hAnsi="Arial" w:cs="Arial"/>
          <w:sz w:val="24"/>
          <w:szCs w:val="24"/>
        </w:rPr>
        <w:t xml:space="preserve"> возникновение денежного обязательства </w:t>
      </w:r>
      <w:r w:rsidRPr="0045116A">
        <w:rPr>
          <w:rFonts w:ascii="Arial" w:hAnsi="Arial" w:cs="Arial"/>
          <w:sz w:val="24"/>
          <w:szCs w:val="24"/>
        </w:rPr>
        <w:t xml:space="preserve">получателя средств бюджета </w:t>
      </w:r>
      <w:r w:rsidR="00BB6BF7" w:rsidRPr="0045116A">
        <w:rPr>
          <w:rFonts w:ascii="Arial" w:hAnsi="Arial" w:cs="Arial"/>
          <w:sz w:val="24"/>
          <w:szCs w:val="24"/>
        </w:rPr>
        <w:t>при поставке товаров (</w:t>
      </w:r>
      <w:r w:rsidR="0077673D" w:rsidRPr="0045116A">
        <w:rPr>
          <w:rFonts w:ascii="Arial" w:hAnsi="Arial" w:cs="Arial"/>
          <w:sz w:val="24"/>
          <w:szCs w:val="24"/>
        </w:rPr>
        <w:t xml:space="preserve">счет или </w:t>
      </w:r>
      <w:r w:rsidR="00BB6BF7" w:rsidRPr="0045116A">
        <w:rPr>
          <w:rFonts w:ascii="Arial" w:hAnsi="Arial" w:cs="Arial"/>
          <w:sz w:val="24"/>
          <w:szCs w:val="24"/>
        </w:rPr>
        <w:t xml:space="preserve">накладная или акт приемки-передачи или счет-фактура), </w:t>
      </w:r>
      <w:r w:rsidR="00D66362" w:rsidRPr="0045116A">
        <w:rPr>
          <w:rFonts w:ascii="Arial" w:hAnsi="Arial" w:cs="Arial"/>
          <w:sz w:val="24"/>
          <w:szCs w:val="24"/>
        </w:rPr>
        <w:t xml:space="preserve">при </w:t>
      </w:r>
      <w:r w:rsidR="00BB6BF7" w:rsidRPr="0045116A">
        <w:rPr>
          <w:rFonts w:ascii="Arial" w:hAnsi="Arial" w:cs="Arial"/>
          <w:sz w:val="24"/>
          <w:szCs w:val="24"/>
        </w:rPr>
        <w:t>выполнении работ, оказании услуг (акт выполненных работ (оказанных услуг) или счет или счет-фактура) (далее - документы, подтверждающие возникновение денежных обязательств)</w:t>
      </w:r>
      <w:r w:rsidR="00D66362" w:rsidRPr="0045116A">
        <w:rPr>
          <w:rFonts w:ascii="Arial" w:hAnsi="Arial" w:cs="Arial"/>
          <w:sz w:val="24"/>
          <w:szCs w:val="24"/>
        </w:rPr>
        <w:t>, за исключением случаев осуществления авансовых платежей в соответствии с условиями договора (государственного контракта), внесения арендной платы по договору, если условиями</w:t>
      </w:r>
      <w:proofErr w:type="gramEnd"/>
      <w:r w:rsidR="00D66362" w:rsidRPr="0045116A">
        <w:rPr>
          <w:rFonts w:ascii="Arial" w:hAnsi="Arial" w:cs="Arial"/>
          <w:sz w:val="24"/>
          <w:szCs w:val="24"/>
        </w:rPr>
        <w:t xml:space="preserve"> таких договоров (государственных контрактов) не предусмотрено предоставление документов для оплаты денежных обязатель</w:t>
      </w:r>
      <w:proofErr w:type="gramStart"/>
      <w:r w:rsidR="00D66362" w:rsidRPr="0045116A">
        <w:rPr>
          <w:rFonts w:ascii="Arial" w:hAnsi="Arial" w:cs="Arial"/>
          <w:sz w:val="24"/>
          <w:szCs w:val="24"/>
        </w:rPr>
        <w:t>ств пр</w:t>
      </w:r>
      <w:proofErr w:type="gramEnd"/>
      <w:r w:rsidR="00D66362" w:rsidRPr="0045116A">
        <w:rPr>
          <w:rFonts w:ascii="Arial" w:hAnsi="Arial" w:cs="Arial"/>
          <w:sz w:val="24"/>
          <w:szCs w:val="24"/>
        </w:rPr>
        <w:t>и осуществлении авансовых платежей</w:t>
      </w:r>
      <w:r w:rsidR="00654CC6" w:rsidRPr="0045116A">
        <w:rPr>
          <w:rFonts w:ascii="Arial" w:hAnsi="Arial" w:cs="Arial"/>
          <w:sz w:val="24"/>
          <w:szCs w:val="24"/>
        </w:rPr>
        <w:t xml:space="preserve"> (внесении арендной платы)</w:t>
      </w:r>
      <w:r w:rsidR="00D66362" w:rsidRPr="0045116A">
        <w:rPr>
          <w:rFonts w:ascii="Arial" w:hAnsi="Arial" w:cs="Arial"/>
          <w:sz w:val="24"/>
          <w:szCs w:val="24"/>
        </w:rPr>
        <w:t>.</w:t>
      </w:r>
    </w:p>
    <w:p w:rsidR="00EF3D8F" w:rsidRPr="0045116A" w:rsidRDefault="00EF3D8F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>3) оплата денежных обязательств при поставке товаров в сумме до 600,0 тыс</w:t>
      </w:r>
      <w:proofErr w:type="gramStart"/>
      <w:r w:rsidRPr="0045116A">
        <w:rPr>
          <w:rFonts w:ascii="Arial" w:hAnsi="Arial" w:cs="Arial"/>
          <w:sz w:val="24"/>
          <w:szCs w:val="24"/>
        </w:rPr>
        <w:t>.р</w:t>
      </w:r>
      <w:proofErr w:type="gramEnd"/>
      <w:r w:rsidRPr="0045116A">
        <w:rPr>
          <w:rFonts w:ascii="Arial" w:hAnsi="Arial" w:cs="Arial"/>
          <w:sz w:val="24"/>
          <w:szCs w:val="24"/>
        </w:rPr>
        <w:t xml:space="preserve">уб. без заключения договора получателем средств бюджета может также осуществляться на основании документа, подтверждающего возникновение денежного обязательства – счета. </w:t>
      </w:r>
    </w:p>
    <w:bookmarkEnd w:id="7"/>
    <w:p w:rsidR="00D66362" w:rsidRPr="0045116A" w:rsidRDefault="00D66362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lastRenderedPageBreak/>
        <w:t xml:space="preserve">               4. </w:t>
      </w:r>
      <w:proofErr w:type="gramStart"/>
      <w:r w:rsidRPr="0045116A">
        <w:rPr>
          <w:rFonts w:ascii="Arial" w:hAnsi="Arial" w:cs="Arial"/>
          <w:sz w:val="24"/>
          <w:szCs w:val="24"/>
        </w:rPr>
        <w:t xml:space="preserve">Документы-основания и документы, подтверждающие возникновение денежных обязательств, направляются в форме электронных копий бумажных документов, созданных посредством их сканирования, или </w:t>
      </w:r>
      <w:r w:rsidR="00E07EF3" w:rsidRPr="0045116A">
        <w:rPr>
          <w:rFonts w:ascii="Arial" w:hAnsi="Arial" w:cs="Arial"/>
          <w:sz w:val="24"/>
          <w:szCs w:val="24"/>
        </w:rPr>
        <w:t>электронных документов, подписанных электронной подписью лица, имеющего право действовать от имени получателя средств бюджета.</w:t>
      </w:r>
      <w:proofErr w:type="gramEnd"/>
    </w:p>
    <w:p w:rsidR="00E07EF3" w:rsidRPr="0045116A" w:rsidRDefault="00E07EF3" w:rsidP="00BB6BF7">
      <w:pPr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5. Требования пункта 3 настоящего Порядка не применяются в отношении:</w:t>
      </w:r>
    </w:p>
    <w:p w:rsidR="00BB6BF7" w:rsidRPr="0045116A" w:rsidRDefault="00E07EF3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</w:t>
      </w:r>
      <w:proofErr w:type="gramStart"/>
      <w:r w:rsidRPr="0045116A">
        <w:rPr>
          <w:rFonts w:ascii="Arial" w:hAnsi="Arial" w:cs="Arial"/>
          <w:sz w:val="24"/>
          <w:szCs w:val="24"/>
        </w:rPr>
        <w:t>Заявки на кассовый расход (код по КФД 0531801)</w:t>
      </w:r>
      <w:r w:rsidR="00654CC6" w:rsidRPr="0045116A">
        <w:rPr>
          <w:rFonts w:ascii="Arial" w:hAnsi="Arial" w:cs="Arial"/>
          <w:sz w:val="24"/>
          <w:szCs w:val="24"/>
        </w:rPr>
        <w:t>,</w:t>
      </w:r>
      <w:r w:rsidRPr="0045116A">
        <w:rPr>
          <w:rFonts w:ascii="Arial" w:hAnsi="Arial" w:cs="Arial"/>
          <w:sz w:val="24"/>
          <w:szCs w:val="24"/>
        </w:rPr>
        <w:t xml:space="preserve"> Заявки на кассовый расход (сокращенной) (код формы по КФД 0531851) (далее – Заявка на кассовый расход) при перечислении средств получателем средств бюджета по оплате договора на </w:t>
      </w:r>
      <w:r w:rsidR="0077673D" w:rsidRPr="0045116A">
        <w:rPr>
          <w:rFonts w:ascii="Arial" w:hAnsi="Arial" w:cs="Arial"/>
          <w:sz w:val="24"/>
          <w:szCs w:val="24"/>
        </w:rPr>
        <w:t xml:space="preserve">закупку товаров, </w:t>
      </w:r>
      <w:r w:rsidRPr="0045116A">
        <w:rPr>
          <w:rFonts w:ascii="Arial" w:hAnsi="Arial" w:cs="Arial"/>
          <w:sz w:val="24"/>
          <w:szCs w:val="24"/>
        </w:rPr>
        <w:t>выполнение работ, оказание услуг, заключенным получателем средств бюджета с физическим лицом, не являющимся индивидуальным предпринимателем, по договорам на оказание почтовых услуг по доставке пособий на</w:t>
      </w:r>
      <w:proofErr w:type="gramEnd"/>
      <w:r w:rsidRPr="0045116A">
        <w:rPr>
          <w:rFonts w:ascii="Arial" w:hAnsi="Arial" w:cs="Arial"/>
          <w:sz w:val="24"/>
          <w:szCs w:val="24"/>
        </w:rPr>
        <w:t xml:space="preserve"> ЖКУ, по договорам по оказанию банковских услуг по зачислению денежных средств на счета физических лиц – получателей пособий;</w:t>
      </w:r>
    </w:p>
    <w:p w:rsidR="00E07EF3" w:rsidRPr="0045116A" w:rsidRDefault="00E07EF3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Заявки на получение наличных денег (код по КФД 0531802);</w:t>
      </w:r>
    </w:p>
    <w:p w:rsidR="00E07EF3" w:rsidRPr="0045116A" w:rsidRDefault="0059767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Заявку на получение денежных средств, перечисляемых на карту (код формы по КФД 0531243);</w:t>
      </w:r>
    </w:p>
    <w:p w:rsidR="0059767A" w:rsidRPr="0045116A" w:rsidRDefault="0059767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В одной Заявке может содержаться несколько сумм кассовых расходов (кассовых выплат) по разным кодам классификации расходов местного бюджета в рамках одного денежного обязательства получателя средств бюджета.</w:t>
      </w:r>
    </w:p>
    <w:p w:rsidR="0059767A" w:rsidRPr="0045116A" w:rsidRDefault="0059767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6. При санкционировании оплаты денежных обязательств по расходам УФК осуществляет проверку документов, представленных в соответствии с пунктами 2 и 3 настоящего Порядка, по следующим направлениям:</w:t>
      </w:r>
    </w:p>
    <w:p w:rsidR="00E200D3" w:rsidRPr="0045116A" w:rsidRDefault="0059767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1)</w:t>
      </w:r>
      <w:r w:rsidR="00E200D3" w:rsidRPr="0045116A">
        <w:rPr>
          <w:rFonts w:ascii="Arial" w:hAnsi="Arial" w:cs="Arial"/>
          <w:sz w:val="24"/>
          <w:szCs w:val="24"/>
        </w:rPr>
        <w:t xml:space="preserve"> соответствие указанных в платежном документе </w:t>
      </w:r>
      <w:proofErr w:type="gramStart"/>
      <w:r w:rsidR="00E200D3" w:rsidRPr="0045116A">
        <w:rPr>
          <w:rFonts w:ascii="Arial" w:hAnsi="Arial" w:cs="Arial"/>
          <w:sz w:val="24"/>
          <w:szCs w:val="24"/>
        </w:rPr>
        <w:t>кодов видов расходов классификации расходов бюджетов</w:t>
      </w:r>
      <w:proofErr w:type="gramEnd"/>
      <w:r w:rsidR="00E200D3" w:rsidRPr="0045116A">
        <w:rPr>
          <w:rFonts w:ascii="Arial" w:hAnsi="Arial" w:cs="Arial"/>
          <w:sz w:val="24"/>
          <w:szCs w:val="24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 Российской Федерации;</w:t>
      </w:r>
    </w:p>
    <w:p w:rsidR="00EA1284" w:rsidRPr="0045116A" w:rsidRDefault="00E200D3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2) </w:t>
      </w:r>
      <w:r w:rsidR="00EA1284" w:rsidRPr="0045116A">
        <w:rPr>
          <w:rFonts w:ascii="Arial" w:hAnsi="Arial" w:cs="Arial"/>
          <w:sz w:val="24"/>
          <w:szCs w:val="24"/>
        </w:rPr>
        <w:t>наличие в платежном документе реквизитов документов-оснований и документов, подтверждающих возникновение денежного обязательства;</w:t>
      </w:r>
    </w:p>
    <w:p w:rsidR="00EA1284" w:rsidRPr="0045116A" w:rsidRDefault="00EA1284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3) соответствие наименования, ИНН, КПП, банковских реквизитов получателя денежных средств, указанных в платежном документе, наименованию, ИНН, КПП, банковским реквизитам получателя денежных средств, указанным в документе, подтверждающем возникновение денежного обязательства;</w:t>
      </w:r>
    </w:p>
    <w:p w:rsidR="00EA1284" w:rsidRPr="0045116A" w:rsidRDefault="00EA1284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4) </w:t>
      </w:r>
      <w:proofErr w:type="spellStart"/>
      <w:r w:rsidRPr="0045116A">
        <w:rPr>
          <w:rFonts w:ascii="Arial" w:hAnsi="Arial" w:cs="Arial"/>
          <w:sz w:val="24"/>
          <w:szCs w:val="24"/>
        </w:rPr>
        <w:t>непревышение</w:t>
      </w:r>
      <w:proofErr w:type="spellEnd"/>
      <w:r w:rsidRPr="0045116A">
        <w:rPr>
          <w:rFonts w:ascii="Arial" w:hAnsi="Arial" w:cs="Arial"/>
          <w:sz w:val="24"/>
          <w:szCs w:val="24"/>
        </w:rPr>
        <w:t xml:space="preserve"> сумм, указанных в Заявке, над остатками соответствующих бюджетных данных, учтенных на лицевом счете получателя бюджетных средств.</w:t>
      </w:r>
    </w:p>
    <w:p w:rsidR="00EA1284" w:rsidRPr="0045116A" w:rsidRDefault="00EA1284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 7. Санкционирование оплаты денежных обязательств не распространяется на кассовые выплаты, связанные:</w:t>
      </w:r>
    </w:p>
    <w:p w:rsidR="00EA1284" w:rsidRPr="0045116A" w:rsidRDefault="00EA1284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>-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97423A" w:rsidRPr="0045116A" w:rsidRDefault="00EA1284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- </w:t>
      </w:r>
      <w:r w:rsidR="0097423A" w:rsidRPr="0045116A">
        <w:rPr>
          <w:rFonts w:ascii="Arial" w:hAnsi="Arial" w:cs="Arial"/>
          <w:sz w:val="24"/>
          <w:szCs w:val="24"/>
        </w:rPr>
        <w:t>с социальными выплатами населению;</w:t>
      </w:r>
    </w:p>
    <w:p w:rsidR="0097423A" w:rsidRPr="0045116A" w:rsidRDefault="0097423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lastRenderedPageBreak/>
        <w:t>- с предоставлением бюджетных инвестиций юридическому лицу по договору в соответствии со статьей 80 Бюджетного кодекса РФ;</w:t>
      </w:r>
    </w:p>
    <w:p w:rsidR="0097423A" w:rsidRPr="0045116A" w:rsidRDefault="0097423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>- с предоставлением субсидий юридическим лицам, индивидуальным предпринимателям, физическим лица</w:t>
      </w:r>
      <w:proofErr w:type="gramStart"/>
      <w:r w:rsidRPr="0045116A">
        <w:rPr>
          <w:rFonts w:ascii="Arial" w:hAnsi="Arial" w:cs="Arial"/>
          <w:sz w:val="24"/>
          <w:szCs w:val="24"/>
        </w:rPr>
        <w:t>м-</w:t>
      </w:r>
      <w:proofErr w:type="gramEnd"/>
      <w:r w:rsidRPr="0045116A">
        <w:rPr>
          <w:rFonts w:ascii="Arial" w:hAnsi="Arial" w:cs="Arial"/>
          <w:sz w:val="24"/>
          <w:szCs w:val="24"/>
        </w:rPr>
        <w:t xml:space="preserve"> производителям товаров, работ, услуг;</w:t>
      </w:r>
    </w:p>
    <w:p w:rsidR="0097423A" w:rsidRPr="0045116A" w:rsidRDefault="0097423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>- с предоставлением межбюджетных трансфертов;</w:t>
      </w:r>
    </w:p>
    <w:p w:rsidR="0097423A" w:rsidRPr="0045116A" w:rsidRDefault="0097423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>- с предоставлением платежей, взносов, безвозмездных перечислений субъектам международного права;</w:t>
      </w:r>
    </w:p>
    <w:p w:rsidR="0097423A" w:rsidRPr="0045116A" w:rsidRDefault="0097423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>- с обслуживанием государственного (муниципального) долга;</w:t>
      </w:r>
    </w:p>
    <w:p w:rsidR="0097423A" w:rsidRPr="0045116A" w:rsidRDefault="0097423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>- с исполнением судебных актов по искам к муниципальному образованию о возмещении вреда, причиненному гражданину или юридическому лицу в результате незаконных действий (бездействия) органа местного самоуправления либо должностных лиц этого органа.</w:t>
      </w:r>
    </w:p>
    <w:p w:rsidR="001915E9" w:rsidRPr="0045116A" w:rsidRDefault="0097423A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8. </w:t>
      </w:r>
      <w:r w:rsidR="001915E9" w:rsidRPr="0045116A">
        <w:rPr>
          <w:rFonts w:ascii="Arial" w:hAnsi="Arial" w:cs="Arial"/>
          <w:sz w:val="24"/>
          <w:szCs w:val="24"/>
        </w:rPr>
        <w:t xml:space="preserve">В случае несоблюдения </w:t>
      </w:r>
      <w:proofErr w:type="gramStart"/>
      <w:r w:rsidR="001915E9" w:rsidRPr="0045116A">
        <w:rPr>
          <w:rFonts w:ascii="Arial" w:hAnsi="Arial" w:cs="Arial"/>
          <w:sz w:val="24"/>
          <w:szCs w:val="24"/>
        </w:rPr>
        <w:t>требований, установленных пунктами 3 и 6 настоящего Порядка УФК направляет</w:t>
      </w:r>
      <w:proofErr w:type="gramEnd"/>
      <w:r w:rsidR="001915E9" w:rsidRPr="0045116A">
        <w:rPr>
          <w:rFonts w:ascii="Arial" w:hAnsi="Arial" w:cs="Arial"/>
          <w:sz w:val="24"/>
          <w:szCs w:val="24"/>
        </w:rPr>
        <w:t xml:space="preserve"> учреждению Протокол (код по КФД 0531805), в котором указывается причина отказа в санкционировании расходов.</w:t>
      </w:r>
    </w:p>
    <w:p w:rsidR="0059767A" w:rsidRPr="0045116A" w:rsidRDefault="001915E9" w:rsidP="007D5EF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5116A">
        <w:rPr>
          <w:rFonts w:ascii="Arial" w:hAnsi="Arial" w:cs="Arial"/>
          <w:sz w:val="24"/>
          <w:szCs w:val="24"/>
        </w:rPr>
        <w:t xml:space="preserve">               9. При положительном результате проверки в соответствии с требованиями, установленными настоящим Порядком, платежные документы принимаются к исполнению.</w:t>
      </w:r>
      <w:r w:rsidR="0059767A" w:rsidRPr="0045116A">
        <w:rPr>
          <w:rFonts w:ascii="Arial" w:hAnsi="Arial" w:cs="Arial"/>
          <w:sz w:val="24"/>
          <w:szCs w:val="24"/>
        </w:rPr>
        <w:t xml:space="preserve">   </w:t>
      </w:r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  <w:bookmarkStart w:id="8" w:name="sub_10066"/>
      <w:bookmarkStart w:id="9" w:name="sub_10613"/>
      <w:bookmarkStart w:id="10" w:name="sub_1096"/>
      <w:bookmarkEnd w:id="8"/>
      <w:bookmarkEnd w:id="9"/>
      <w:bookmarkEnd w:id="10"/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</w:p>
    <w:p w:rsidR="00BB6BF7" w:rsidRPr="0045116A" w:rsidRDefault="00BB6BF7" w:rsidP="00BB6BF7">
      <w:pPr>
        <w:jc w:val="both"/>
        <w:rPr>
          <w:rFonts w:ascii="Arial" w:hAnsi="Arial" w:cs="Arial"/>
          <w:sz w:val="24"/>
          <w:szCs w:val="24"/>
        </w:rPr>
      </w:pPr>
    </w:p>
    <w:p w:rsidR="007066F0" w:rsidRPr="0045116A" w:rsidRDefault="007066F0" w:rsidP="00BB6BF7">
      <w:pPr>
        <w:jc w:val="both"/>
        <w:rPr>
          <w:rFonts w:ascii="Arial" w:hAnsi="Arial" w:cs="Arial"/>
          <w:sz w:val="24"/>
          <w:szCs w:val="24"/>
        </w:rPr>
      </w:pPr>
    </w:p>
    <w:sectPr w:rsidR="007066F0" w:rsidRPr="0045116A" w:rsidSect="008B3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CD724E2"/>
    <w:multiLevelType w:val="hybridMultilevel"/>
    <w:tmpl w:val="67EA0682"/>
    <w:lvl w:ilvl="0" w:tplc="C6F078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6BF7"/>
    <w:rsid w:val="00074716"/>
    <w:rsid w:val="0007506A"/>
    <w:rsid w:val="0010500C"/>
    <w:rsid w:val="00116D38"/>
    <w:rsid w:val="00184029"/>
    <w:rsid w:val="001915E9"/>
    <w:rsid w:val="001A0E04"/>
    <w:rsid w:val="002B7AFA"/>
    <w:rsid w:val="002D734F"/>
    <w:rsid w:val="00314CFA"/>
    <w:rsid w:val="003355EF"/>
    <w:rsid w:val="003C21E8"/>
    <w:rsid w:val="003D3060"/>
    <w:rsid w:val="0045116A"/>
    <w:rsid w:val="00526185"/>
    <w:rsid w:val="00575996"/>
    <w:rsid w:val="0059767A"/>
    <w:rsid w:val="005F3971"/>
    <w:rsid w:val="00654CC6"/>
    <w:rsid w:val="007066F0"/>
    <w:rsid w:val="0077673D"/>
    <w:rsid w:val="007D5EF7"/>
    <w:rsid w:val="00831F97"/>
    <w:rsid w:val="00851177"/>
    <w:rsid w:val="008A421D"/>
    <w:rsid w:val="009550CE"/>
    <w:rsid w:val="0097423A"/>
    <w:rsid w:val="009B6712"/>
    <w:rsid w:val="009C4C25"/>
    <w:rsid w:val="00A40702"/>
    <w:rsid w:val="00AC042D"/>
    <w:rsid w:val="00AC0CC4"/>
    <w:rsid w:val="00B209CF"/>
    <w:rsid w:val="00BB6BF7"/>
    <w:rsid w:val="00BF5EB2"/>
    <w:rsid w:val="00C9010C"/>
    <w:rsid w:val="00CC18C7"/>
    <w:rsid w:val="00D56C8D"/>
    <w:rsid w:val="00D66362"/>
    <w:rsid w:val="00D74F25"/>
    <w:rsid w:val="00D7595B"/>
    <w:rsid w:val="00E07EF3"/>
    <w:rsid w:val="00E200D3"/>
    <w:rsid w:val="00EA1284"/>
    <w:rsid w:val="00EA66E4"/>
    <w:rsid w:val="00EE0118"/>
    <w:rsid w:val="00EF3D8F"/>
    <w:rsid w:val="00F0270D"/>
    <w:rsid w:val="00F43094"/>
    <w:rsid w:val="00F43893"/>
    <w:rsid w:val="00FC1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BB6BF7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BB6BF7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BB6BF7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BB6BF7"/>
    <w:pPr>
      <w:numPr>
        <w:ilvl w:val="3"/>
      </w:numPr>
      <w:outlineLvl w:val="3"/>
    </w:pPr>
  </w:style>
  <w:style w:type="character" w:customStyle="1" w:styleId="a3">
    <w:name w:val="Гипертекстовая ссылка"/>
    <w:basedOn w:val="a0"/>
    <w:qFormat/>
    <w:rsid w:val="00BB6BF7"/>
    <w:rPr>
      <w:rFonts w:cs="Times New Roman"/>
      <w:b/>
      <w:color w:val="106BBE"/>
    </w:rPr>
  </w:style>
  <w:style w:type="character" w:styleId="a4">
    <w:name w:val="Hyperlink"/>
    <w:basedOn w:val="a0"/>
    <w:uiPriority w:val="99"/>
    <w:semiHidden/>
    <w:unhideWhenUsed/>
    <w:rsid w:val="001A0E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34.1.226/document?id=12012604&amp;sub=2192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286405/32f8c7df87ee1d591cf0567b0e54f6038bc06e8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04193/15d7c58c01bf75dcd6cf84a008bfef761ba731eb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0.34.1.226/document?id=70655696&amp;sub=13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7ECFD-99C3-4A85-981E-3042C568D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Покровка</cp:lastModifiedBy>
  <cp:revision>9</cp:revision>
  <cp:lastPrinted>2022-01-20T01:32:00Z</cp:lastPrinted>
  <dcterms:created xsi:type="dcterms:W3CDTF">2022-01-19T07:40:00Z</dcterms:created>
  <dcterms:modified xsi:type="dcterms:W3CDTF">2022-03-15T02:23:00Z</dcterms:modified>
</cp:coreProperties>
</file>