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35CDB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:lang w:eastAsia="ru-RU"/>
          <w14:ligatures w14:val="none"/>
        </w:rPr>
        <w:br/>
        <w:t>Баяндаевский район</w:t>
      </w:r>
    </w:p>
    <w:p w14:paraId="12AE13A7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Open Sans" w:eastAsia="Times New Roman" w:hAnsi="Open Sans" w:cs="Open Sans"/>
          <w:color w:val="383838"/>
          <w:kern w:val="0"/>
          <w:sz w:val="24"/>
          <w:szCs w:val="24"/>
          <w:lang w:eastAsia="ru-RU"/>
          <w14:ligatures w14:val="none"/>
        </w:rPr>
      </w:pPr>
      <w:r w:rsidRPr="003973EA">
        <w:rPr>
          <w:rFonts w:ascii="Open Sans" w:eastAsia="Times New Roman" w:hAnsi="Open Sans" w:cs="Open Sans"/>
          <w:b/>
          <w:bCs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Экономический отдел муниципального образования «Баяндаевский район»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 xml:space="preserve">Адрес: 669120, Иркутская обл., с. Баяндай, ул. </w:t>
      </w:r>
      <w:proofErr w:type="spellStart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Бутунаева</w:t>
      </w:r>
      <w:proofErr w:type="spellEnd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2.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Тел. (8-395-37) 9-12-40.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E-mail: </w:t>
      </w:r>
      <w:hyperlink r:id="rId4" w:history="1">
        <w:r w:rsidRPr="003973EA">
          <w:rPr>
            <w:rFonts w:ascii="Open Sans" w:eastAsia="Times New Roman" w:hAnsi="Open Sans" w:cs="Open Sans"/>
            <w:color w:val="478EDE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baynadm@yandex.ru</w:t>
        </w:r>
      </w:hyperlink>
    </w:p>
    <w:p w14:paraId="3B34BC32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Roboto" w:eastAsia="Times New Roman" w:hAnsi="Roboto" w:cs="Times New Roman"/>
          <w:b/>
          <w:bCs/>
          <w:color w:val="DE4E3F"/>
          <w:kern w:val="0"/>
          <w:sz w:val="27"/>
          <w:szCs w:val="27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b/>
          <w:bCs/>
          <w:color w:val="DE4E3F"/>
          <w:kern w:val="0"/>
          <w:sz w:val="27"/>
          <w:szCs w:val="27"/>
          <w:lang w:eastAsia="ru-RU"/>
          <w14:ligatures w14:val="none"/>
        </w:rPr>
        <w:t>Информационная поддержка</w:t>
      </w:r>
    </w:p>
    <w:p w14:paraId="71248B6D" w14:textId="77777777" w:rsidR="003973EA" w:rsidRPr="003973EA" w:rsidRDefault="003973EA" w:rsidP="003973EA">
      <w:pPr>
        <w:shd w:val="clear" w:color="auto" w:fill="DBDBDB"/>
        <w:spacing w:line="240" w:lineRule="auto"/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t>Актуальная и полезная информация размещается на сайте администрации МО «Баяндаевский район», раздел «Экономика» подраздел «</w:t>
      </w:r>
      <w:hyperlink r:id="rId5" w:tgtFrame="_blank" w:history="1">
        <w:r w:rsidRPr="003973EA">
          <w:rPr>
            <w:rFonts w:ascii="Roboto" w:eastAsia="Times New Roman" w:hAnsi="Roboto" w:cs="Times New Roman"/>
            <w:color w:val="478EDE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Поддержка малого и среднего предпринимательства</w:t>
        </w:r>
      </w:hyperlink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t>»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Меры поддержки субъектов малого и среднего бизнеса осуществляются в виде консультаций, семинаров и обучения.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Ежегодно проходит конкурс «Лучший предприниматель» МО «Баяндаевский район». Победителям конкурса вручаются грамоты и денежные призы. В 2019 году в номинации «Лучший предприниматель» за 1-е место приз составил 11 000 рублей, за 2-е место - 9000 рублей и за 3-е место - 8000 рублей.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Действует Совет по развитию малого и среднего предпринимательства при мэре МО «Баяндаевский район».</w:t>
      </w:r>
    </w:p>
    <w:p w14:paraId="3E4035E1" w14:textId="503562AC" w:rsidR="005F36AD" w:rsidRDefault="005F36AD"/>
    <w:p w14:paraId="2B1734DB" w14:textId="34537D44" w:rsidR="003973EA" w:rsidRDefault="003973EA"/>
    <w:p w14:paraId="01F96D07" w14:textId="6418E003" w:rsidR="003973EA" w:rsidRPr="003973EA" w:rsidRDefault="003973EA" w:rsidP="003973EA">
      <w:pPr>
        <w:spacing w:after="0"/>
        <w:rPr>
          <w:b/>
          <w:bCs/>
          <w:sz w:val="28"/>
          <w:szCs w:val="28"/>
        </w:rPr>
      </w:pPr>
      <w:r w:rsidRPr="003973EA">
        <w:rPr>
          <w:b/>
          <w:bCs/>
          <w:sz w:val="28"/>
          <w:szCs w:val="28"/>
        </w:rPr>
        <w:t>Муниципальное образование «</w:t>
      </w:r>
      <w:r w:rsidR="00963B91">
        <w:rPr>
          <w:b/>
          <w:bCs/>
          <w:sz w:val="28"/>
          <w:szCs w:val="28"/>
        </w:rPr>
        <w:t>Покровка</w:t>
      </w:r>
      <w:r w:rsidRPr="003973EA">
        <w:rPr>
          <w:b/>
          <w:bCs/>
          <w:sz w:val="28"/>
          <w:szCs w:val="28"/>
        </w:rPr>
        <w:t xml:space="preserve">» </w:t>
      </w:r>
    </w:p>
    <w:p w14:paraId="7F07268A" w14:textId="4B1D33D6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Адрес: 66912</w:t>
      </w:r>
      <w:r w:rsidR="00963B91">
        <w:rPr>
          <w:sz w:val="28"/>
          <w:szCs w:val="28"/>
        </w:rPr>
        <w:t>0</w:t>
      </w:r>
      <w:r>
        <w:rPr>
          <w:sz w:val="28"/>
          <w:szCs w:val="28"/>
        </w:rPr>
        <w:t xml:space="preserve">, Иркутская область, Баяндаевский район, с. </w:t>
      </w:r>
      <w:r w:rsidR="00963B91">
        <w:rPr>
          <w:sz w:val="28"/>
          <w:szCs w:val="28"/>
        </w:rPr>
        <w:t>Покровка</w:t>
      </w:r>
      <w:r>
        <w:rPr>
          <w:sz w:val="28"/>
          <w:szCs w:val="28"/>
        </w:rPr>
        <w:t xml:space="preserve">, ул. </w:t>
      </w:r>
      <w:proofErr w:type="gramStart"/>
      <w:r w:rsidR="00963B91">
        <w:rPr>
          <w:sz w:val="28"/>
          <w:szCs w:val="28"/>
        </w:rPr>
        <w:t>Терешковой ,</w:t>
      </w:r>
      <w:proofErr w:type="gramEnd"/>
      <w:r w:rsidR="00963B91">
        <w:rPr>
          <w:sz w:val="28"/>
          <w:szCs w:val="28"/>
        </w:rPr>
        <w:t xml:space="preserve"> 15</w:t>
      </w:r>
    </w:p>
    <w:p w14:paraId="3D8C67AA" w14:textId="3D79F251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r w:rsidR="00963B91">
        <w:rPr>
          <w:sz w:val="28"/>
          <w:szCs w:val="28"/>
        </w:rPr>
        <w:t>Покровка</w:t>
      </w:r>
      <w:r>
        <w:rPr>
          <w:sz w:val="28"/>
          <w:szCs w:val="28"/>
        </w:rPr>
        <w:t>»</w:t>
      </w:r>
    </w:p>
    <w:p w14:paraId="4DC2FB5C" w14:textId="1C75E272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Тел.</w:t>
      </w:r>
      <w:r w:rsidR="00963B91">
        <w:rPr>
          <w:sz w:val="28"/>
          <w:szCs w:val="28"/>
        </w:rPr>
        <w:t xml:space="preserve"> 89500648471,89500774367</w:t>
      </w:r>
      <w:bookmarkStart w:id="0" w:name="_GoBack"/>
      <w:bookmarkEnd w:id="0"/>
    </w:p>
    <w:p w14:paraId="4623B971" w14:textId="33B55050" w:rsidR="003973EA" w:rsidRP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Е-</w:t>
      </w:r>
      <w:r>
        <w:rPr>
          <w:sz w:val="28"/>
          <w:szCs w:val="28"/>
          <w:lang w:val="en-US"/>
        </w:rPr>
        <w:t>mail</w:t>
      </w:r>
      <w:r w:rsidRPr="003973EA">
        <w:rPr>
          <w:sz w:val="28"/>
          <w:szCs w:val="28"/>
        </w:rPr>
        <w:t>:</w:t>
      </w:r>
      <w:r w:rsidR="00963B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mo</w:t>
      </w:r>
      <w:r w:rsidR="00963B91">
        <w:rPr>
          <w:sz w:val="28"/>
          <w:szCs w:val="28"/>
          <w:lang w:val="en-US"/>
        </w:rPr>
        <w:t>pokrovka</w:t>
      </w:r>
      <w:proofErr w:type="spellEnd"/>
      <w:r w:rsidRPr="003973EA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 w:rsidRPr="003973E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14:paraId="385600CA" w14:textId="0F379208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Информационная поддержка осуществляется размещением на сайте актуальной информации во вкладке» Поддержка малого и среднего предпринимательства».</w:t>
      </w:r>
    </w:p>
    <w:p w14:paraId="61E9FF84" w14:textId="5865EDD5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Осуществляется личный прием граждан Главой муниципального образования «</w:t>
      </w:r>
      <w:r w:rsidR="00963B91">
        <w:rPr>
          <w:sz w:val="28"/>
          <w:szCs w:val="28"/>
        </w:rPr>
        <w:t>Покровка</w:t>
      </w:r>
      <w:r>
        <w:rPr>
          <w:sz w:val="28"/>
          <w:szCs w:val="28"/>
        </w:rPr>
        <w:t>» и специалистами администраци</w:t>
      </w:r>
      <w:r w:rsidR="00963B91">
        <w:rPr>
          <w:sz w:val="28"/>
          <w:szCs w:val="28"/>
        </w:rPr>
        <w:t xml:space="preserve">и по адресу: с. </w:t>
      </w:r>
      <w:proofErr w:type="spellStart"/>
      <w:proofErr w:type="gramStart"/>
      <w:r w:rsidR="00963B91">
        <w:rPr>
          <w:sz w:val="28"/>
          <w:szCs w:val="28"/>
        </w:rPr>
        <w:t>Покровка,</w:t>
      </w:r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963B91">
        <w:rPr>
          <w:sz w:val="28"/>
          <w:szCs w:val="28"/>
        </w:rPr>
        <w:t>Терешковой ,15</w:t>
      </w:r>
      <w:r>
        <w:rPr>
          <w:sz w:val="28"/>
          <w:szCs w:val="28"/>
        </w:rPr>
        <w:t>.</w:t>
      </w:r>
    </w:p>
    <w:p w14:paraId="797B5FB6" w14:textId="5BD2D0F7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Дни приема: </w:t>
      </w:r>
      <w:bookmarkStart w:id="1" w:name="_Hlk129855757"/>
      <w:r>
        <w:rPr>
          <w:sz w:val="28"/>
          <w:szCs w:val="28"/>
        </w:rPr>
        <w:t>вт</w:t>
      </w:r>
      <w:r w:rsidR="00FF697C">
        <w:rPr>
          <w:sz w:val="28"/>
          <w:szCs w:val="28"/>
        </w:rPr>
        <w:t>орник</w:t>
      </w:r>
      <w:r>
        <w:rPr>
          <w:sz w:val="28"/>
          <w:szCs w:val="28"/>
        </w:rPr>
        <w:t>-с 9.00 до 16.00 час</w:t>
      </w:r>
      <w:bookmarkEnd w:id="1"/>
      <w:r w:rsidR="00FF697C">
        <w:rPr>
          <w:sz w:val="28"/>
          <w:szCs w:val="28"/>
        </w:rPr>
        <w:t>.</w:t>
      </w:r>
    </w:p>
    <w:p w14:paraId="1D73B361" w14:textId="77777777" w:rsidR="00FF697C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FF697C">
        <w:rPr>
          <w:sz w:val="28"/>
          <w:szCs w:val="28"/>
        </w:rPr>
        <w:t xml:space="preserve"> среда </w:t>
      </w:r>
      <w:r>
        <w:rPr>
          <w:sz w:val="28"/>
          <w:szCs w:val="28"/>
        </w:rPr>
        <w:t>с 9.00 до 16.00 час</w:t>
      </w:r>
      <w:r w:rsidR="00FF697C">
        <w:rPr>
          <w:sz w:val="28"/>
          <w:szCs w:val="28"/>
        </w:rPr>
        <w:t>.</w:t>
      </w:r>
    </w:p>
    <w:p w14:paraId="39F7FE3B" w14:textId="6F81B290" w:rsidR="003973EA" w:rsidRDefault="00FF697C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четверг</w:t>
      </w:r>
      <w:r w:rsidR="003973EA">
        <w:rPr>
          <w:sz w:val="28"/>
          <w:szCs w:val="28"/>
        </w:rPr>
        <w:t xml:space="preserve"> </w:t>
      </w:r>
      <w:r>
        <w:rPr>
          <w:sz w:val="28"/>
          <w:szCs w:val="28"/>
        </w:rPr>
        <w:t>с 9.00 до 16.00 час.</w:t>
      </w:r>
    </w:p>
    <w:sectPr w:rsidR="00397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6AD"/>
    <w:rsid w:val="003973EA"/>
    <w:rsid w:val="005F36AD"/>
    <w:rsid w:val="00963B91"/>
    <w:rsid w:val="00C24218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B675"/>
  <w15:chartTrackingRefBased/>
  <w15:docId w15:val="{14A2C845-907D-4919-98C2-797310E7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8014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0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518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8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3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18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56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64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7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0" w:color="DE4E3F"/>
                                    <w:left w:val="none" w:sz="0" w:space="0" w:color="auto"/>
                                    <w:bottom w:val="none" w:sz="0" w:space="20" w:color="auto"/>
                                    <w:right w:val="none" w:sz="0" w:space="31" w:color="auto"/>
                                  </w:divBdr>
                                  <w:divsChild>
                                    <w:div w:id="82675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75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264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36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00366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yanday.irkobl.ru/economy/business/" TargetMode="External"/><Relationship Id="rId4" Type="http://schemas.openxmlformats.org/officeDocument/2006/relationships/hyperlink" Target="mailto:baynad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Римма</cp:lastModifiedBy>
  <cp:revision>5</cp:revision>
  <dcterms:created xsi:type="dcterms:W3CDTF">2023-03-16T02:32:00Z</dcterms:created>
  <dcterms:modified xsi:type="dcterms:W3CDTF">2025-02-27T04:57:00Z</dcterms:modified>
</cp:coreProperties>
</file>