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221" w:rsidRDefault="008C0221" w:rsidP="008C0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8C0221" w:rsidRPr="00CF594D" w:rsidRDefault="008C0221" w:rsidP="008C022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25</w:t>
      </w:r>
      <w:r w:rsidRPr="00CF594D">
        <w:rPr>
          <w:rFonts w:ascii="Arial" w:hAnsi="Arial" w:cs="Arial"/>
          <w:b/>
          <w:sz w:val="28"/>
          <w:szCs w:val="28"/>
        </w:rPr>
        <w:t xml:space="preserve">.08.2022 № </w:t>
      </w:r>
      <w:r>
        <w:rPr>
          <w:rFonts w:ascii="Arial" w:hAnsi="Arial" w:cs="Arial"/>
          <w:b/>
          <w:sz w:val="28"/>
          <w:szCs w:val="28"/>
        </w:rPr>
        <w:t>65</w:t>
      </w:r>
    </w:p>
    <w:p w:rsidR="008C0221" w:rsidRPr="00CF594D" w:rsidRDefault="008C0221" w:rsidP="008C0221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F594D">
        <w:rPr>
          <w:rFonts w:ascii="Arial" w:hAnsi="Arial" w:cs="Arial"/>
          <w:b/>
          <w:bCs/>
          <w:sz w:val="28"/>
          <w:szCs w:val="28"/>
        </w:rPr>
        <w:t>РОССИЙСКАЯ ФЕДЕРАЦИЯ</w:t>
      </w:r>
    </w:p>
    <w:p w:rsidR="008C0221" w:rsidRPr="00CF594D" w:rsidRDefault="008C0221" w:rsidP="008C0221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F594D">
        <w:rPr>
          <w:rFonts w:ascii="Arial" w:hAnsi="Arial" w:cs="Arial"/>
          <w:b/>
          <w:bCs/>
          <w:sz w:val="28"/>
          <w:szCs w:val="28"/>
        </w:rPr>
        <w:t>ИРКУТСКАЯ ОБЛАСТЬ</w:t>
      </w:r>
    </w:p>
    <w:p w:rsidR="008C0221" w:rsidRPr="00CF594D" w:rsidRDefault="008C0221" w:rsidP="008C0221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F594D">
        <w:rPr>
          <w:rFonts w:ascii="Arial" w:hAnsi="Arial" w:cs="Arial"/>
          <w:b/>
          <w:bCs/>
          <w:sz w:val="28"/>
          <w:szCs w:val="28"/>
        </w:rPr>
        <w:t>БАЯНДАЕВСКИЙ МУНИЦИПАЛЬНЫЙ РАЙОН</w:t>
      </w:r>
    </w:p>
    <w:p w:rsidR="008C0221" w:rsidRPr="00CF594D" w:rsidRDefault="008C0221" w:rsidP="008C0221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F594D">
        <w:rPr>
          <w:rFonts w:ascii="Arial" w:hAnsi="Arial" w:cs="Arial"/>
          <w:b/>
          <w:bCs/>
          <w:sz w:val="28"/>
          <w:szCs w:val="28"/>
        </w:rPr>
        <w:t>МУНИЦИПАЛЬНОЕ ОБРАЗОВАНИЕ «</w:t>
      </w:r>
      <w:r>
        <w:rPr>
          <w:rFonts w:ascii="Arial" w:hAnsi="Arial" w:cs="Arial"/>
          <w:b/>
          <w:bCs/>
          <w:sz w:val="28"/>
          <w:szCs w:val="28"/>
        </w:rPr>
        <w:t>ПОКРОВКА</w:t>
      </w:r>
      <w:r w:rsidRPr="00CF594D">
        <w:rPr>
          <w:rFonts w:ascii="Arial" w:hAnsi="Arial" w:cs="Arial"/>
          <w:b/>
          <w:bCs/>
          <w:sz w:val="28"/>
          <w:szCs w:val="28"/>
        </w:rPr>
        <w:t>»</w:t>
      </w:r>
    </w:p>
    <w:p w:rsidR="008C0221" w:rsidRPr="00CF594D" w:rsidRDefault="008C0221" w:rsidP="008C0221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F594D">
        <w:rPr>
          <w:rFonts w:ascii="Arial" w:hAnsi="Arial" w:cs="Arial"/>
          <w:b/>
          <w:bCs/>
          <w:sz w:val="28"/>
          <w:szCs w:val="28"/>
        </w:rPr>
        <w:t>АДМИНИСТРАЦИЯ</w:t>
      </w:r>
    </w:p>
    <w:p w:rsidR="008C0221" w:rsidRPr="00CF594D" w:rsidRDefault="008C0221" w:rsidP="008C0221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CF594D">
        <w:rPr>
          <w:rFonts w:ascii="Arial" w:hAnsi="Arial" w:cs="Arial"/>
          <w:b/>
          <w:bCs/>
          <w:sz w:val="28"/>
          <w:szCs w:val="28"/>
        </w:rPr>
        <w:t>ПОСТАНОВЛЕНИЕ</w:t>
      </w:r>
    </w:p>
    <w:p w:rsidR="008C0221" w:rsidRPr="00CF594D" w:rsidRDefault="008C0221" w:rsidP="008C022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spacing w:val="-6"/>
          <w:sz w:val="28"/>
          <w:szCs w:val="28"/>
        </w:rPr>
      </w:pPr>
    </w:p>
    <w:p w:rsidR="008C0221" w:rsidRPr="00CF594D" w:rsidRDefault="008C0221" w:rsidP="008C022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b/>
          <w:spacing w:val="-6"/>
          <w:sz w:val="28"/>
          <w:szCs w:val="28"/>
        </w:rPr>
      </w:pPr>
      <w:bookmarkStart w:id="0" w:name="_GoBack"/>
      <w:r w:rsidRPr="00CF594D">
        <w:rPr>
          <w:rFonts w:ascii="Arial" w:hAnsi="Arial" w:cs="Arial"/>
          <w:b/>
          <w:spacing w:val="-6"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ПО МУНИЦИПАЛЬНОМУ КОНТРОЛЮ В СФЕРЕ БЛАГОУСТРОЙСТВА </w:t>
      </w:r>
      <w:bookmarkEnd w:id="0"/>
      <w:r w:rsidRPr="00CF594D">
        <w:rPr>
          <w:rFonts w:ascii="Arial" w:hAnsi="Arial" w:cs="Arial"/>
          <w:b/>
          <w:spacing w:val="-6"/>
          <w:sz w:val="28"/>
          <w:szCs w:val="28"/>
        </w:rPr>
        <w:t>НА ТЕРРИТОРИИ МУНИЦИПАЛЬНОГО ОБРАЗОВАНИЯ «</w:t>
      </w:r>
      <w:r>
        <w:rPr>
          <w:rFonts w:ascii="Arial" w:hAnsi="Arial" w:cs="Arial"/>
          <w:b/>
          <w:spacing w:val="-6"/>
          <w:sz w:val="28"/>
          <w:szCs w:val="28"/>
        </w:rPr>
        <w:t>ПОКРОВКА</w:t>
      </w:r>
      <w:r w:rsidRPr="00CF594D">
        <w:rPr>
          <w:rFonts w:ascii="Arial" w:hAnsi="Arial" w:cs="Arial"/>
          <w:b/>
          <w:spacing w:val="-6"/>
          <w:sz w:val="28"/>
          <w:szCs w:val="28"/>
        </w:rPr>
        <w:t>» НА 2022 ГОД</w:t>
      </w:r>
    </w:p>
    <w:p w:rsidR="008C0221" w:rsidRPr="000F0658" w:rsidRDefault="008C0221" w:rsidP="008C022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b/>
          <w:spacing w:val="-6"/>
          <w:sz w:val="24"/>
          <w:szCs w:val="24"/>
        </w:rPr>
      </w:pP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kern w:val="2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 xml:space="preserve">В соответствии с </w:t>
      </w:r>
      <w:hyperlink r:id="rId4" w:history="1"/>
      <w:r w:rsidRPr="00CF594D">
        <w:rPr>
          <w:rFonts w:ascii="Arial" w:hAnsi="Arial" w:cs="Arial"/>
          <w:spacing w:val="-6"/>
          <w:sz w:val="24"/>
          <w:szCs w:val="24"/>
        </w:rPr>
        <w:t xml:space="preserve">Федеральным законом «О государственном контроле (надзоре) и муниципальном контроле в Российской Федерации», руководствуясь Федеральным </w:t>
      </w:r>
      <w:hyperlink r:id="rId5" w:history="1">
        <w:r w:rsidRPr="00CF594D">
          <w:rPr>
            <w:rFonts w:ascii="Arial" w:hAnsi="Arial" w:cs="Arial"/>
            <w:spacing w:val="-6"/>
            <w:sz w:val="24"/>
            <w:szCs w:val="24"/>
          </w:rPr>
          <w:t>законом</w:t>
        </w:r>
      </w:hyperlink>
      <w:r w:rsidRPr="00CF594D">
        <w:rPr>
          <w:rFonts w:ascii="Arial" w:hAnsi="Arial" w:cs="Arial"/>
          <w:spacing w:val="-6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Pr="00CF594D">
        <w:rPr>
          <w:rFonts w:ascii="Arial" w:hAnsi="Arial" w:cs="Arial"/>
          <w:sz w:val="24"/>
          <w:szCs w:val="24"/>
        </w:rPr>
        <w:t xml:space="preserve">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CF594D">
        <w:rPr>
          <w:rFonts w:ascii="Arial" w:hAnsi="Arial" w:cs="Arial"/>
          <w:color w:val="000000"/>
          <w:kern w:val="2"/>
          <w:sz w:val="24"/>
          <w:szCs w:val="24"/>
        </w:rPr>
        <w:t>руководствуясь Уставом Муниципального образования «</w:t>
      </w:r>
      <w:r>
        <w:rPr>
          <w:rFonts w:ascii="Arial" w:hAnsi="Arial" w:cs="Arial"/>
          <w:color w:val="000000"/>
          <w:kern w:val="2"/>
          <w:sz w:val="24"/>
          <w:szCs w:val="24"/>
        </w:rPr>
        <w:t>Покровка</w:t>
      </w:r>
      <w:r w:rsidRPr="00CF594D">
        <w:rPr>
          <w:rFonts w:ascii="Arial" w:hAnsi="Arial" w:cs="Arial"/>
          <w:color w:val="000000"/>
          <w:kern w:val="2"/>
          <w:sz w:val="24"/>
          <w:szCs w:val="24"/>
        </w:rPr>
        <w:t>»</w:t>
      </w:r>
      <w:r w:rsidRPr="00CF594D">
        <w:rPr>
          <w:rFonts w:ascii="Arial" w:hAnsi="Arial" w:cs="Arial"/>
          <w:iCs/>
          <w:color w:val="000000"/>
          <w:kern w:val="2"/>
          <w:sz w:val="24"/>
          <w:szCs w:val="24"/>
        </w:rPr>
        <w:t>,</w:t>
      </w:r>
      <w:r w:rsidRPr="00CF594D">
        <w:rPr>
          <w:rFonts w:ascii="Arial" w:hAnsi="Arial" w:cs="Arial"/>
          <w:i/>
          <w:iCs/>
          <w:color w:val="000000"/>
          <w:kern w:val="2"/>
          <w:sz w:val="24"/>
          <w:szCs w:val="24"/>
        </w:rPr>
        <w:t xml:space="preserve"> </w:t>
      </w:r>
      <w:r w:rsidRPr="00CF594D">
        <w:rPr>
          <w:rFonts w:ascii="Arial" w:hAnsi="Arial" w:cs="Arial"/>
          <w:bCs/>
          <w:color w:val="000000"/>
          <w:kern w:val="2"/>
          <w:sz w:val="24"/>
          <w:szCs w:val="24"/>
        </w:rPr>
        <w:t>администрация Муниципального образования «</w:t>
      </w:r>
      <w:r>
        <w:rPr>
          <w:rFonts w:ascii="Arial" w:hAnsi="Arial" w:cs="Arial"/>
          <w:bCs/>
          <w:color w:val="000000"/>
          <w:kern w:val="2"/>
          <w:sz w:val="24"/>
          <w:szCs w:val="24"/>
        </w:rPr>
        <w:t>Покровка</w:t>
      </w:r>
      <w:r w:rsidRPr="00CF594D">
        <w:rPr>
          <w:rFonts w:ascii="Arial" w:hAnsi="Arial" w:cs="Arial"/>
          <w:bCs/>
          <w:color w:val="000000"/>
          <w:kern w:val="2"/>
          <w:sz w:val="24"/>
          <w:szCs w:val="24"/>
        </w:rPr>
        <w:t xml:space="preserve">» 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pacing w:val="-6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>ПОСТАНОВЛЯЕТ: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pacing w:val="-6"/>
          <w:sz w:val="24"/>
          <w:szCs w:val="24"/>
        </w:rPr>
      </w:pPr>
    </w:p>
    <w:p w:rsidR="008C0221" w:rsidRPr="00CF594D" w:rsidRDefault="008C0221" w:rsidP="008C022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pacing w:val="-6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 xml:space="preserve">1. Утвердить программу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</w:t>
      </w:r>
      <w:r>
        <w:rPr>
          <w:rFonts w:ascii="Arial" w:hAnsi="Arial" w:cs="Arial"/>
          <w:spacing w:val="-6"/>
          <w:sz w:val="24"/>
          <w:szCs w:val="24"/>
        </w:rPr>
        <w:t>«Покровка»</w:t>
      </w:r>
      <w:r w:rsidRPr="00CF594D">
        <w:rPr>
          <w:rFonts w:ascii="Arial" w:hAnsi="Arial" w:cs="Arial"/>
          <w:spacing w:val="-6"/>
          <w:sz w:val="24"/>
          <w:szCs w:val="24"/>
        </w:rPr>
        <w:t xml:space="preserve"> на 2022 год (далее – Программа профилактики) (прилагается).</w:t>
      </w:r>
    </w:p>
    <w:p w:rsidR="008C0221" w:rsidRPr="00CF594D" w:rsidRDefault="008C0221" w:rsidP="008C022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</w:rPr>
      </w:pPr>
      <w:r w:rsidRPr="00CF594D">
        <w:rPr>
          <w:rFonts w:ascii="Arial" w:eastAsia="Malgun Gothic" w:hAnsi="Arial" w:cs="Arial"/>
          <w:sz w:val="24"/>
          <w:szCs w:val="24"/>
        </w:rPr>
        <w:t>2. Настоящее постановление вступает в силу после его официального опубликования.</w:t>
      </w:r>
    </w:p>
    <w:p w:rsidR="008C0221" w:rsidRPr="00CF594D" w:rsidRDefault="008C0221" w:rsidP="008C022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z w:val="24"/>
          <w:szCs w:val="24"/>
        </w:rPr>
        <w:t>3. Опубликовать настоящее постановление в печатном издании «</w:t>
      </w:r>
      <w:r>
        <w:rPr>
          <w:rFonts w:ascii="Arial" w:hAnsi="Arial" w:cs="Arial"/>
          <w:sz w:val="24"/>
          <w:szCs w:val="24"/>
        </w:rPr>
        <w:t>Вестник МО «Покровка</w:t>
      </w:r>
      <w:r w:rsidRPr="00CF594D">
        <w:rPr>
          <w:rFonts w:ascii="Arial" w:hAnsi="Arial" w:cs="Arial"/>
          <w:sz w:val="24"/>
          <w:szCs w:val="24"/>
        </w:rPr>
        <w:t xml:space="preserve">» и разместить на официальном сайте администрации муниципального образования </w:t>
      </w:r>
      <w:r>
        <w:rPr>
          <w:rFonts w:ascii="Arial" w:hAnsi="Arial" w:cs="Arial"/>
          <w:sz w:val="24"/>
          <w:szCs w:val="24"/>
        </w:rPr>
        <w:t>«Покровка»</w:t>
      </w:r>
      <w:r w:rsidRPr="00CF594D">
        <w:rPr>
          <w:rFonts w:ascii="Arial" w:hAnsi="Arial" w:cs="Arial"/>
          <w:sz w:val="24"/>
          <w:szCs w:val="24"/>
        </w:rPr>
        <w:t xml:space="preserve"> в информационно-коммуникационной сети "Интернет".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8C0221" w:rsidRPr="00CF594D" w:rsidRDefault="008C0221" w:rsidP="008C02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И.</w:t>
      </w:r>
      <w:proofErr w:type="gramStart"/>
      <w:r>
        <w:rPr>
          <w:rFonts w:ascii="Arial" w:hAnsi="Arial" w:cs="Arial"/>
          <w:sz w:val="24"/>
          <w:szCs w:val="24"/>
        </w:rPr>
        <w:t>о.г</w:t>
      </w:r>
      <w:r w:rsidRPr="00CF594D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  <w:proofErr w:type="spellEnd"/>
      <w:proofErr w:type="gramEnd"/>
      <w:r w:rsidRPr="00CF594D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>
        <w:rPr>
          <w:rFonts w:ascii="Arial" w:hAnsi="Arial" w:cs="Arial"/>
          <w:sz w:val="24"/>
          <w:szCs w:val="24"/>
        </w:rPr>
        <w:t>«Покровка»</w:t>
      </w:r>
      <w:r w:rsidRPr="00CF594D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                  Сергеева Р.И.</w:t>
      </w:r>
      <w:r w:rsidRPr="00CF594D">
        <w:rPr>
          <w:rFonts w:ascii="Arial" w:hAnsi="Arial" w:cs="Arial"/>
          <w:sz w:val="24"/>
          <w:szCs w:val="24"/>
        </w:rPr>
        <w:t xml:space="preserve">                                             </w:t>
      </w:r>
    </w:p>
    <w:p w:rsidR="008C0221" w:rsidRPr="000F0658" w:rsidRDefault="008C0221" w:rsidP="008C022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8C0221" w:rsidRDefault="008C0221" w:rsidP="008C0221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8C0221" w:rsidRDefault="008C0221" w:rsidP="008C0221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8C0221" w:rsidRDefault="008C0221" w:rsidP="008C0221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8C0221" w:rsidRDefault="008C0221" w:rsidP="008C0221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8C0221" w:rsidRDefault="008C0221" w:rsidP="008C0221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8C0221" w:rsidRDefault="008C0221" w:rsidP="008C0221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8C0221" w:rsidRDefault="008C0221" w:rsidP="008C0221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8C0221" w:rsidRDefault="008C0221" w:rsidP="008C0221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8C0221" w:rsidRDefault="008C0221" w:rsidP="008C0221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8C0221" w:rsidRDefault="008C0221" w:rsidP="008C022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6"/>
          <w:sz w:val="24"/>
          <w:szCs w:val="24"/>
        </w:rPr>
      </w:pPr>
    </w:p>
    <w:p w:rsidR="008C0221" w:rsidRDefault="008C0221" w:rsidP="008C022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6"/>
          <w:sz w:val="24"/>
          <w:szCs w:val="24"/>
        </w:rPr>
      </w:pPr>
    </w:p>
    <w:p w:rsidR="008C0221" w:rsidRDefault="008C0221" w:rsidP="008C022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8C0221" w:rsidRPr="00CF594D" w:rsidRDefault="008C0221" w:rsidP="008C022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  <w:sz w:val="20"/>
          <w:szCs w:val="20"/>
        </w:rPr>
      </w:pPr>
      <w:r w:rsidRPr="00CF594D">
        <w:rPr>
          <w:rFonts w:ascii="Courier New" w:hAnsi="Courier New" w:cs="Courier New"/>
          <w:spacing w:val="-6"/>
          <w:sz w:val="20"/>
          <w:szCs w:val="20"/>
        </w:rPr>
        <w:t>Приложение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  <w:sz w:val="20"/>
          <w:szCs w:val="20"/>
        </w:rPr>
      </w:pPr>
      <w:r w:rsidRPr="00CF594D">
        <w:rPr>
          <w:rFonts w:ascii="Courier New" w:hAnsi="Courier New" w:cs="Courier New"/>
          <w:spacing w:val="-6"/>
          <w:sz w:val="20"/>
          <w:szCs w:val="20"/>
        </w:rPr>
        <w:t xml:space="preserve">к постановлению Администрации 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  <w:sz w:val="20"/>
          <w:szCs w:val="20"/>
        </w:rPr>
      </w:pPr>
      <w:r w:rsidRPr="00CF594D">
        <w:rPr>
          <w:rFonts w:ascii="Courier New" w:hAnsi="Courier New" w:cs="Courier New"/>
          <w:sz w:val="20"/>
          <w:szCs w:val="20"/>
        </w:rPr>
        <w:t>муниципального образования «</w:t>
      </w:r>
      <w:r>
        <w:rPr>
          <w:rFonts w:ascii="Courier New" w:hAnsi="Courier New" w:cs="Courier New"/>
          <w:sz w:val="20"/>
          <w:szCs w:val="20"/>
        </w:rPr>
        <w:t>Покровка</w:t>
      </w:r>
      <w:r w:rsidRPr="00CF594D">
        <w:rPr>
          <w:rFonts w:ascii="Courier New" w:hAnsi="Courier New" w:cs="Courier New"/>
          <w:sz w:val="20"/>
          <w:szCs w:val="20"/>
        </w:rPr>
        <w:t>»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spacing w:val="-6"/>
          <w:sz w:val="20"/>
          <w:szCs w:val="20"/>
        </w:rPr>
      </w:pPr>
      <w:r w:rsidRPr="00CF594D">
        <w:rPr>
          <w:rFonts w:ascii="Courier New" w:hAnsi="Courier New" w:cs="Courier New"/>
          <w:spacing w:val="-6"/>
          <w:sz w:val="20"/>
          <w:szCs w:val="20"/>
        </w:rPr>
        <w:t>от «</w:t>
      </w:r>
      <w:r>
        <w:rPr>
          <w:rFonts w:ascii="Courier New" w:hAnsi="Courier New" w:cs="Courier New"/>
          <w:spacing w:val="-6"/>
          <w:sz w:val="20"/>
          <w:szCs w:val="20"/>
        </w:rPr>
        <w:t>25</w:t>
      </w:r>
      <w:r w:rsidRPr="00CF594D">
        <w:rPr>
          <w:rFonts w:ascii="Courier New" w:hAnsi="Courier New" w:cs="Courier New"/>
          <w:spacing w:val="-6"/>
          <w:sz w:val="20"/>
          <w:szCs w:val="20"/>
        </w:rPr>
        <w:t xml:space="preserve">» августа 2022 года № </w:t>
      </w:r>
      <w:r>
        <w:rPr>
          <w:rFonts w:ascii="Courier New" w:hAnsi="Courier New" w:cs="Courier New"/>
          <w:spacing w:val="-6"/>
          <w:sz w:val="20"/>
          <w:szCs w:val="20"/>
        </w:rPr>
        <w:t>65</w:t>
      </w:r>
    </w:p>
    <w:p w:rsidR="008C0221" w:rsidRPr="000F0658" w:rsidRDefault="008C0221" w:rsidP="008C022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8C0221" w:rsidRPr="00CF594D" w:rsidRDefault="008C0221" w:rsidP="008C022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b/>
          <w:spacing w:val="-6"/>
          <w:sz w:val="24"/>
          <w:szCs w:val="24"/>
        </w:rPr>
      </w:pPr>
      <w:r w:rsidRPr="00CF594D">
        <w:rPr>
          <w:rFonts w:ascii="Arial" w:hAnsi="Arial" w:cs="Arial"/>
          <w:b/>
          <w:spacing w:val="-6"/>
          <w:sz w:val="24"/>
          <w:szCs w:val="24"/>
        </w:rPr>
        <w:t>ПРОГРАММА</w:t>
      </w:r>
    </w:p>
    <w:p w:rsidR="008C0221" w:rsidRPr="00CF594D" w:rsidRDefault="008C0221" w:rsidP="008C022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b/>
          <w:spacing w:val="-6"/>
          <w:sz w:val="24"/>
          <w:szCs w:val="24"/>
        </w:rPr>
      </w:pPr>
      <w:r w:rsidRPr="00CF594D">
        <w:rPr>
          <w:rFonts w:ascii="Arial" w:hAnsi="Arial" w:cs="Arial"/>
          <w:b/>
          <w:spacing w:val="-6"/>
          <w:sz w:val="24"/>
          <w:szCs w:val="24"/>
        </w:rPr>
        <w:t xml:space="preserve">профилактики рисков причинения вреда (ущерба) охраняемым законом ценностям по муниципальному контролю в сфере благоустройства на </w:t>
      </w:r>
      <w:proofErr w:type="gramStart"/>
      <w:r w:rsidRPr="00CF594D">
        <w:rPr>
          <w:rFonts w:ascii="Arial" w:hAnsi="Arial" w:cs="Arial"/>
          <w:b/>
          <w:spacing w:val="-6"/>
          <w:sz w:val="24"/>
          <w:szCs w:val="24"/>
        </w:rPr>
        <w:t>территории  Муниципального</w:t>
      </w:r>
      <w:proofErr w:type="gramEnd"/>
      <w:r w:rsidRPr="00CF594D">
        <w:rPr>
          <w:rFonts w:ascii="Arial" w:hAnsi="Arial" w:cs="Arial"/>
          <w:b/>
          <w:spacing w:val="-6"/>
          <w:sz w:val="24"/>
          <w:szCs w:val="24"/>
        </w:rPr>
        <w:t xml:space="preserve"> образования «</w:t>
      </w:r>
      <w:r>
        <w:rPr>
          <w:rFonts w:ascii="Arial" w:hAnsi="Arial" w:cs="Arial"/>
          <w:b/>
          <w:spacing w:val="-6"/>
          <w:sz w:val="24"/>
          <w:szCs w:val="24"/>
        </w:rPr>
        <w:t>Покровка</w:t>
      </w:r>
      <w:r w:rsidRPr="00CF594D">
        <w:rPr>
          <w:rFonts w:ascii="Arial" w:hAnsi="Arial" w:cs="Arial"/>
          <w:b/>
          <w:spacing w:val="-6"/>
          <w:sz w:val="24"/>
          <w:szCs w:val="24"/>
        </w:rPr>
        <w:t>» на 2022 год</w:t>
      </w:r>
    </w:p>
    <w:p w:rsidR="008C0221" w:rsidRPr="000F0658" w:rsidRDefault="008C0221" w:rsidP="008C022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hAnsi="Times New Roman"/>
          <w:spacing w:val="-6"/>
          <w:sz w:val="24"/>
          <w:szCs w:val="24"/>
        </w:rPr>
      </w:pPr>
    </w:p>
    <w:p w:rsidR="008C0221" w:rsidRPr="00CF594D" w:rsidRDefault="008C0221" w:rsidP="008C022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spacing w:val="-6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>ПАСПОРТ</w:t>
      </w:r>
    </w:p>
    <w:p w:rsidR="008C0221" w:rsidRPr="00CF594D" w:rsidRDefault="008C0221" w:rsidP="008C022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spacing w:val="-6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>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«</w:t>
      </w:r>
      <w:r>
        <w:rPr>
          <w:rFonts w:ascii="Arial" w:hAnsi="Arial" w:cs="Arial"/>
          <w:spacing w:val="-6"/>
          <w:sz w:val="24"/>
          <w:szCs w:val="24"/>
        </w:rPr>
        <w:t>Покровка</w:t>
      </w:r>
      <w:r w:rsidRPr="00CF594D">
        <w:rPr>
          <w:rFonts w:ascii="Arial" w:hAnsi="Arial" w:cs="Arial"/>
          <w:spacing w:val="-6"/>
          <w:sz w:val="24"/>
          <w:szCs w:val="24"/>
        </w:rPr>
        <w:t>» на 2022 год</w:t>
      </w:r>
    </w:p>
    <w:p w:rsidR="008C0221" w:rsidRPr="00CF594D" w:rsidRDefault="008C0221" w:rsidP="008C022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spacing w:val="-6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379"/>
      </w:tblGrid>
      <w:tr w:rsidR="008C0221" w:rsidRPr="00CF594D" w:rsidTr="00051401">
        <w:tc>
          <w:tcPr>
            <w:tcW w:w="3510" w:type="dxa"/>
          </w:tcPr>
          <w:p w:rsidR="008C0221" w:rsidRPr="00CF594D" w:rsidRDefault="008C0221" w:rsidP="00051401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 xml:space="preserve">Наименование </w:t>
            </w:r>
          </w:p>
          <w:p w:rsidR="008C0221" w:rsidRPr="00CF594D" w:rsidRDefault="008C0221" w:rsidP="00051401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 xml:space="preserve">программы профилактики </w:t>
            </w:r>
          </w:p>
        </w:tc>
        <w:tc>
          <w:tcPr>
            <w:tcW w:w="6379" w:type="dxa"/>
          </w:tcPr>
          <w:p w:rsidR="008C0221" w:rsidRPr="00CF594D" w:rsidRDefault="008C0221" w:rsidP="00051401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 xml:space="preserve">Программа профилактики рисков причинения вреда (ущерба) охраняемым законом ценностям </w:t>
            </w:r>
          </w:p>
          <w:p w:rsidR="008C0221" w:rsidRPr="00CF594D" w:rsidRDefault="008C0221" w:rsidP="00051401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по муниципальному контролю в сфере благоустройства на территории Муниципального образования «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>Покровка</w:t>
            </w: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»</w:t>
            </w:r>
          </w:p>
          <w:p w:rsidR="008C0221" w:rsidRPr="00CF594D" w:rsidRDefault="008C0221" w:rsidP="00051401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(далее – программа профилактики)</w:t>
            </w:r>
          </w:p>
        </w:tc>
      </w:tr>
      <w:tr w:rsidR="008C0221" w:rsidRPr="00CF594D" w:rsidTr="00051401">
        <w:tc>
          <w:tcPr>
            <w:tcW w:w="3510" w:type="dxa"/>
          </w:tcPr>
          <w:p w:rsidR="008C0221" w:rsidRPr="00CF594D" w:rsidRDefault="008C0221" w:rsidP="00051401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 xml:space="preserve">Ответственный исполнитель </w:t>
            </w:r>
          </w:p>
          <w:p w:rsidR="008C0221" w:rsidRPr="00CF594D" w:rsidRDefault="008C0221" w:rsidP="00051401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</w:tcPr>
          <w:p w:rsidR="008C0221" w:rsidRPr="00CF594D" w:rsidRDefault="008C0221" w:rsidP="00051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Администрация Муниципального образования «</w:t>
            </w:r>
            <w:r>
              <w:rPr>
                <w:rFonts w:ascii="Arial" w:hAnsi="Arial" w:cs="Arial"/>
                <w:sz w:val="24"/>
                <w:szCs w:val="24"/>
              </w:rPr>
              <w:t>Покровка</w:t>
            </w:r>
            <w:r w:rsidRPr="00CF594D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8C0221" w:rsidRPr="00CF594D" w:rsidTr="00051401">
        <w:tc>
          <w:tcPr>
            <w:tcW w:w="3510" w:type="dxa"/>
          </w:tcPr>
          <w:p w:rsidR="008C0221" w:rsidRPr="00CF594D" w:rsidRDefault="008C0221" w:rsidP="00051401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Срок реализации</w:t>
            </w:r>
          </w:p>
          <w:p w:rsidR="008C0221" w:rsidRPr="00CF594D" w:rsidRDefault="008C0221" w:rsidP="00051401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</w:tcPr>
          <w:p w:rsidR="008C0221" w:rsidRPr="00CF594D" w:rsidRDefault="008C0221" w:rsidP="00051401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2022 год</w:t>
            </w:r>
          </w:p>
        </w:tc>
      </w:tr>
      <w:tr w:rsidR="008C0221" w:rsidRPr="00CF594D" w:rsidTr="00051401">
        <w:tc>
          <w:tcPr>
            <w:tcW w:w="3510" w:type="dxa"/>
          </w:tcPr>
          <w:p w:rsidR="008C0221" w:rsidRPr="00CF594D" w:rsidRDefault="008C0221" w:rsidP="00051401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 xml:space="preserve">Цели и задачи </w:t>
            </w:r>
          </w:p>
          <w:p w:rsidR="008C0221" w:rsidRPr="00CF594D" w:rsidRDefault="008C0221" w:rsidP="00051401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</w:tcPr>
          <w:p w:rsidR="008C0221" w:rsidRPr="00CF594D" w:rsidRDefault="008C0221" w:rsidP="00051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Цели реализации программы профилактики:</w:t>
            </w:r>
          </w:p>
          <w:p w:rsidR="008C0221" w:rsidRPr="00CF594D" w:rsidRDefault="008C0221" w:rsidP="00051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1) стимулирование добросовестного соблюдения гражданами и организациями (далее – контролируемые лица);</w:t>
            </w:r>
          </w:p>
          <w:p w:rsidR="008C0221" w:rsidRPr="00CF594D" w:rsidRDefault="008C0221" w:rsidP="00051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:rsidR="008C0221" w:rsidRPr="00CF594D" w:rsidRDefault="008C0221" w:rsidP="00051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3) 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8C0221" w:rsidRPr="00CF594D" w:rsidRDefault="008C0221" w:rsidP="00051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Задачи программы профилактики:</w:t>
            </w:r>
          </w:p>
          <w:p w:rsidR="008C0221" w:rsidRPr="00CF594D" w:rsidRDefault="008C0221" w:rsidP="00051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1) укрепление системы профилактики нарушений рисков причинения вреда (ущерба) охраняемым законом ценностям;</w:t>
            </w:r>
          </w:p>
          <w:p w:rsidR="008C0221" w:rsidRPr="00CF594D" w:rsidRDefault="008C0221" w:rsidP="00051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iCs/>
                <w:sz w:val="24"/>
                <w:szCs w:val="24"/>
              </w:rPr>
              <w:t>2) </w:t>
            </w:r>
            <w:r w:rsidRPr="00CF594D">
              <w:rPr>
                <w:rFonts w:ascii="Arial" w:hAnsi="Arial" w:cs="Arial"/>
                <w:sz w:val="24"/>
                <w:szCs w:val="24"/>
              </w:rPr>
      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      </w:r>
          </w:p>
          <w:p w:rsidR="008C0221" w:rsidRPr="00CF594D" w:rsidRDefault="008C0221" w:rsidP="00051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iCs/>
                <w:sz w:val="24"/>
                <w:szCs w:val="24"/>
              </w:rPr>
              <w:t>3)</w:t>
            </w:r>
            <w:r w:rsidRPr="00CF594D">
              <w:rPr>
                <w:rFonts w:ascii="Arial" w:hAnsi="Arial" w:cs="Arial"/>
                <w:sz w:val="24"/>
                <w:szCs w:val="24"/>
              </w:rPr>
              <w:t>выявление причин, факторов и условий, способствующих нарушениям обязательных требований;</w:t>
            </w:r>
          </w:p>
          <w:p w:rsidR="008C0221" w:rsidRPr="00CF594D" w:rsidRDefault="008C0221" w:rsidP="00051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iCs/>
                <w:sz w:val="24"/>
                <w:szCs w:val="24"/>
              </w:rPr>
              <w:t>4) повышение правосознания и правовой культуры контролируемых лиц</w:t>
            </w:r>
          </w:p>
        </w:tc>
      </w:tr>
      <w:tr w:rsidR="008C0221" w:rsidRPr="00CF594D" w:rsidTr="00051401">
        <w:tc>
          <w:tcPr>
            <w:tcW w:w="3510" w:type="dxa"/>
          </w:tcPr>
          <w:p w:rsidR="008C0221" w:rsidRPr="00CF594D" w:rsidRDefault="008C0221" w:rsidP="00051401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 xml:space="preserve">Ожидаемые результаты </w:t>
            </w: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lastRenderedPageBreak/>
              <w:t>реализации программы профилактики</w:t>
            </w:r>
          </w:p>
        </w:tc>
        <w:tc>
          <w:tcPr>
            <w:tcW w:w="6379" w:type="dxa"/>
          </w:tcPr>
          <w:p w:rsidR="008C0221" w:rsidRPr="00CF594D" w:rsidRDefault="008C0221" w:rsidP="00051401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lastRenderedPageBreak/>
              <w:t xml:space="preserve">Увеличение числа контролируемых лиц, соблюдающих </w:t>
            </w: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lastRenderedPageBreak/>
              <w:t>при осуществлении деятельности обязательные требования</w:t>
            </w:r>
          </w:p>
        </w:tc>
      </w:tr>
    </w:tbl>
    <w:p w:rsidR="008C0221" w:rsidRPr="00CF594D" w:rsidRDefault="008C0221" w:rsidP="008C022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spacing w:val="-6"/>
          <w:sz w:val="24"/>
          <w:szCs w:val="24"/>
        </w:rPr>
      </w:pPr>
    </w:p>
    <w:p w:rsidR="008C0221" w:rsidRPr="00CF594D" w:rsidRDefault="008C0221" w:rsidP="008C022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spacing w:val="-6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>Раздел 1. Общие положения</w:t>
      </w:r>
    </w:p>
    <w:p w:rsidR="008C0221" w:rsidRPr="00CF594D" w:rsidRDefault="008C0221" w:rsidP="008C0221">
      <w:pPr>
        <w:widowControl w:val="0"/>
        <w:autoSpaceDE w:val="0"/>
        <w:autoSpaceDN w:val="0"/>
        <w:spacing w:after="0" w:line="240" w:lineRule="auto"/>
        <w:ind w:left="360"/>
        <w:outlineLvl w:val="1"/>
        <w:rPr>
          <w:rFonts w:ascii="Arial" w:hAnsi="Arial" w:cs="Arial"/>
          <w:spacing w:val="-6"/>
          <w:sz w:val="24"/>
          <w:szCs w:val="24"/>
        </w:rPr>
      </w:pPr>
    </w:p>
    <w:p w:rsidR="008C0221" w:rsidRPr="00CF594D" w:rsidRDefault="008C0221" w:rsidP="008C022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hAnsi="Arial" w:cs="Arial"/>
          <w:spacing w:val="-6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>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«</w:t>
      </w:r>
      <w:r>
        <w:rPr>
          <w:rFonts w:ascii="Arial" w:hAnsi="Arial" w:cs="Arial"/>
          <w:spacing w:val="-6"/>
          <w:sz w:val="24"/>
          <w:szCs w:val="24"/>
        </w:rPr>
        <w:t>Покровка</w:t>
      </w:r>
      <w:r w:rsidRPr="00CF594D">
        <w:rPr>
          <w:rFonts w:ascii="Arial" w:hAnsi="Arial" w:cs="Arial"/>
          <w:spacing w:val="-6"/>
          <w:sz w:val="24"/>
          <w:szCs w:val="24"/>
        </w:rPr>
        <w:t>» на 2022 год</w:t>
      </w:r>
      <w:r w:rsidRPr="00CF594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CF594D">
        <w:rPr>
          <w:rFonts w:ascii="Arial" w:hAnsi="Arial" w:cs="Arial"/>
          <w:spacing w:val="-6"/>
          <w:sz w:val="24"/>
          <w:szCs w:val="24"/>
        </w:rPr>
        <w:t xml:space="preserve">(далее – Программа профилактики) разработана в соответствии с Федеральным законом «О государственном контроле (надзоре) и муниципальном контроле в Российской Федерации», </w:t>
      </w:r>
      <w:r w:rsidRPr="00CF594D">
        <w:rPr>
          <w:rFonts w:ascii="Arial" w:hAnsi="Arial" w:cs="Arial"/>
          <w:sz w:val="24"/>
          <w:szCs w:val="24"/>
        </w:rPr>
        <w:t>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CF594D">
        <w:rPr>
          <w:rFonts w:ascii="Arial" w:hAnsi="Arial" w:cs="Arial"/>
          <w:spacing w:val="-6"/>
          <w:sz w:val="24"/>
          <w:szCs w:val="24"/>
        </w:rPr>
        <w:t xml:space="preserve">, утвержденными постановлением Правительства Российской Федерации </w:t>
      </w:r>
      <w:r w:rsidRPr="00CF594D">
        <w:rPr>
          <w:rFonts w:ascii="Arial" w:hAnsi="Arial" w:cs="Arial"/>
          <w:sz w:val="24"/>
          <w:szCs w:val="24"/>
        </w:rPr>
        <w:t>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CF594D">
        <w:rPr>
          <w:rFonts w:ascii="Arial" w:hAnsi="Arial" w:cs="Arial"/>
          <w:spacing w:val="-6"/>
          <w:sz w:val="24"/>
          <w:szCs w:val="24"/>
        </w:rPr>
        <w:t>, в целях организации проведения в 2022 году Администрацией Муниципального образования «</w:t>
      </w:r>
      <w:r>
        <w:rPr>
          <w:rFonts w:ascii="Arial" w:hAnsi="Arial" w:cs="Arial"/>
          <w:spacing w:val="-6"/>
          <w:sz w:val="24"/>
          <w:szCs w:val="24"/>
        </w:rPr>
        <w:t>Покровка</w:t>
      </w:r>
      <w:r w:rsidRPr="00CF594D">
        <w:rPr>
          <w:rFonts w:ascii="Arial" w:hAnsi="Arial" w:cs="Arial"/>
          <w:spacing w:val="-6"/>
          <w:sz w:val="24"/>
          <w:szCs w:val="24"/>
        </w:rPr>
        <w:t>» профилактики нарушений рисков причинения вреда (ущерба) охраняемым законом ценностям при осуществлении муниципального контроля в сфере благоустройства на территории Муниципального образования «</w:t>
      </w:r>
      <w:r>
        <w:rPr>
          <w:rFonts w:ascii="Arial" w:hAnsi="Arial" w:cs="Arial"/>
          <w:spacing w:val="-6"/>
          <w:sz w:val="24"/>
          <w:szCs w:val="24"/>
        </w:rPr>
        <w:t>Покровка</w:t>
      </w:r>
      <w:r w:rsidRPr="00CF594D">
        <w:rPr>
          <w:rFonts w:ascii="Arial" w:hAnsi="Arial" w:cs="Arial"/>
          <w:spacing w:val="-6"/>
          <w:sz w:val="24"/>
          <w:szCs w:val="24"/>
        </w:rPr>
        <w:t>».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z w:val="24"/>
          <w:szCs w:val="24"/>
        </w:rPr>
        <w:t>Органом местного самоуправления Муниципального образования «</w:t>
      </w:r>
      <w:r>
        <w:rPr>
          <w:rFonts w:ascii="Arial" w:hAnsi="Arial" w:cs="Arial"/>
          <w:sz w:val="24"/>
          <w:szCs w:val="24"/>
        </w:rPr>
        <w:t>Покровка</w:t>
      </w:r>
      <w:r w:rsidRPr="00CF594D">
        <w:rPr>
          <w:rFonts w:ascii="Arial" w:hAnsi="Arial" w:cs="Arial"/>
          <w:sz w:val="24"/>
          <w:szCs w:val="24"/>
        </w:rPr>
        <w:t>», уполномоченным на осуществление муниципального контроля в сфере благоустройства на территории Муниципального образования «</w:t>
      </w:r>
      <w:r>
        <w:rPr>
          <w:rFonts w:ascii="Arial" w:hAnsi="Arial" w:cs="Arial"/>
          <w:sz w:val="24"/>
          <w:szCs w:val="24"/>
        </w:rPr>
        <w:t>Покровка</w:t>
      </w:r>
      <w:r w:rsidRPr="00CF594D">
        <w:rPr>
          <w:rFonts w:ascii="Arial" w:hAnsi="Arial" w:cs="Arial"/>
          <w:sz w:val="24"/>
          <w:szCs w:val="24"/>
        </w:rPr>
        <w:t>», является администрация Муниципального образования «</w:t>
      </w:r>
      <w:r>
        <w:rPr>
          <w:rFonts w:ascii="Arial" w:hAnsi="Arial" w:cs="Arial"/>
          <w:sz w:val="24"/>
          <w:szCs w:val="24"/>
        </w:rPr>
        <w:t>Покровка</w:t>
      </w:r>
      <w:r w:rsidRPr="00CF594D">
        <w:rPr>
          <w:rFonts w:ascii="Arial" w:hAnsi="Arial" w:cs="Arial"/>
          <w:sz w:val="24"/>
          <w:szCs w:val="24"/>
        </w:rPr>
        <w:t>» (далее – уполномоченный орган).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 xml:space="preserve">Программа профилактики содержит следующие разделы: </w:t>
      </w:r>
      <w:r w:rsidRPr="00CF594D">
        <w:rPr>
          <w:rFonts w:ascii="Arial" w:hAnsi="Arial" w:cs="Arial"/>
          <w:sz w:val="24"/>
          <w:szCs w:val="24"/>
        </w:rPr>
        <w:t>анализ текущего состояния осуществления муниципального контроля в сфере благоустройства, описание текущего развития профилактической деятельности 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 показатели результативности и эффективности Программы профилактики.</w:t>
      </w:r>
    </w:p>
    <w:p w:rsidR="008C0221" w:rsidRPr="00CF594D" w:rsidRDefault="008C0221" w:rsidP="008C022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Arial" w:hAnsi="Arial" w:cs="Arial"/>
          <w:spacing w:val="-6"/>
          <w:sz w:val="24"/>
          <w:szCs w:val="24"/>
        </w:rPr>
      </w:pPr>
    </w:p>
    <w:p w:rsidR="008C0221" w:rsidRPr="00CF594D" w:rsidRDefault="008C0221" w:rsidP="008C022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 xml:space="preserve">Раздел 2. </w:t>
      </w:r>
      <w:r w:rsidRPr="00CF594D">
        <w:rPr>
          <w:rFonts w:ascii="Arial" w:hAnsi="Arial" w:cs="Arial"/>
          <w:sz w:val="24"/>
          <w:szCs w:val="24"/>
        </w:rPr>
        <w:t>Анализ текущего состояния осуществления муниципального контроля в сфере благоустройства, описание текущего развития профилактической деятельности уполномоченного органа, характеристика проблем, на решение которых направлена Программа профилактики</w:t>
      </w:r>
    </w:p>
    <w:p w:rsidR="008C0221" w:rsidRPr="00CF594D" w:rsidRDefault="008C0221" w:rsidP="008C0221">
      <w:pPr>
        <w:widowControl w:val="0"/>
        <w:autoSpaceDE w:val="0"/>
        <w:autoSpaceDN w:val="0"/>
        <w:spacing w:after="0" w:line="240" w:lineRule="auto"/>
        <w:outlineLvl w:val="1"/>
        <w:rPr>
          <w:rFonts w:ascii="Arial" w:hAnsi="Arial" w:cs="Arial"/>
          <w:spacing w:val="-6"/>
          <w:sz w:val="24"/>
          <w:szCs w:val="24"/>
        </w:rPr>
      </w:pP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 xml:space="preserve">В 2021 году профилактические мероприятий в рамках муниципального контроля в сфере благоустройства не осуществлялись. </w:t>
      </w:r>
    </w:p>
    <w:p w:rsidR="008C0221" w:rsidRPr="00CF594D" w:rsidRDefault="008C0221" w:rsidP="008C022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spacing w:val="-6"/>
          <w:sz w:val="24"/>
          <w:szCs w:val="24"/>
        </w:rPr>
      </w:pPr>
    </w:p>
    <w:p w:rsidR="008C0221" w:rsidRPr="00CF594D" w:rsidRDefault="008C0221" w:rsidP="008C022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spacing w:val="-6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>Раздел 3. Цели и задачи реализации Программы профилактики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z w:val="24"/>
          <w:szCs w:val="24"/>
        </w:rPr>
        <w:t>Цели реализации программы профилактики: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z w:val="24"/>
          <w:szCs w:val="24"/>
        </w:rPr>
        <w:t>1) стимулирование добросовестного соблюдения контролируемыми лицами обязательных требований;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z w:val="24"/>
          <w:szCs w:val="24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z w:val="24"/>
          <w:szCs w:val="24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z w:val="24"/>
          <w:szCs w:val="24"/>
        </w:rPr>
        <w:lastRenderedPageBreak/>
        <w:t>Задачи программы профилактики: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z w:val="24"/>
          <w:szCs w:val="24"/>
        </w:rPr>
        <w:t>1) укрепление системы профилактики нарушений рисков причинения вреда (ущерба) охраняемым законом ценностям;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iCs/>
          <w:sz w:val="24"/>
          <w:szCs w:val="24"/>
        </w:rPr>
        <w:t>2) </w:t>
      </w:r>
      <w:r w:rsidRPr="00CF594D">
        <w:rPr>
          <w:rFonts w:ascii="Arial" w:hAnsi="Arial" w:cs="Arial"/>
          <w:sz w:val="24"/>
          <w:szCs w:val="24"/>
        </w:rPr>
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iCs/>
          <w:sz w:val="24"/>
          <w:szCs w:val="24"/>
        </w:rPr>
        <w:t>3)</w:t>
      </w:r>
      <w:r w:rsidRPr="00CF594D">
        <w:rPr>
          <w:rFonts w:ascii="Arial" w:hAnsi="Arial" w:cs="Arial"/>
          <w:sz w:val="24"/>
          <w:szCs w:val="24"/>
        </w:rPr>
        <w:t>выявление причин, факторов и условий, способствующих нарушениям обязательных требований;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iCs/>
          <w:sz w:val="24"/>
          <w:szCs w:val="24"/>
        </w:rPr>
        <w:t>4) повышение правосознания и правовой культуры контролируемых лиц.</w:t>
      </w:r>
    </w:p>
    <w:p w:rsidR="008C0221" w:rsidRPr="00CF594D" w:rsidRDefault="008C0221" w:rsidP="008C0221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Arial" w:hAnsi="Arial" w:cs="Arial"/>
          <w:spacing w:val="-6"/>
          <w:sz w:val="24"/>
          <w:szCs w:val="24"/>
        </w:rPr>
      </w:pPr>
    </w:p>
    <w:p w:rsidR="008C0221" w:rsidRPr="00CF594D" w:rsidRDefault="008C0221" w:rsidP="008C022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spacing w:val="-6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 xml:space="preserve">Раздел 4. Перечень профилактических мероприятий, сроки (периодичность) </w:t>
      </w:r>
    </w:p>
    <w:p w:rsidR="008C0221" w:rsidRPr="00CF594D" w:rsidRDefault="008C0221" w:rsidP="008C022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Arial" w:hAnsi="Arial" w:cs="Arial"/>
          <w:spacing w:val="-6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>их проведения на 2022 год</w:t>
      </w:r>
    </w:p>
    <w:p w:rsidR="008C0221" w:rsidRPr="00CF594D" w:rsidRDefault="008C0221" w:rsidP="008C0221">
      <w:pPr>
        <w:widowControl w:val="0"/>
        <w:autoSpaceDE w:val="0"/>
        <w:autoSpaceDN w:val="0"/>
        <w:spacing w:after="0" w:line="240" w:lineRule="auto"/>
        <w:outlineLvl w:val="1"/>
        <w:rPr>
          <w:rFonts w:ascii="Arial" w:hAnsi="Arial" w:cs="Arial"/>
          <w:spacing w:val="-6"/>
          <w:sz w:val="24"/>
          <w:szCs w:val="24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"/>
        <w:gridCol w:w="4447"/>
        <w:gridCol w:w="2410"/>
        <w:gridCol w:w="2268"/>
      </w:tblGrid>
      <w:tr w:rsidR="008C0221" w:rsidRPr="00CF594D" w:rsidTr="00051401">
        <w:trPr>
          <w:tblHeader/>
        </w:trPr>
        <w:tc>
          <w:tcPr>
            <w:tcW w:w="623" w:type="dxa"/>
          </w:tcPr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4447" w:type="dxa"/>
          </w:tcPr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профилактического мероприятия</w:t>
            </w:r>
          </w:p>
        </w:tc>
        <w:tc>
          <w:tcPr>
            <w:tcW w:w="2410" w:type="dxa"/>
          </w:tcPr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Срок (периодичность)</w:t>
            </w:r>
          </w:p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их проведения</w:t>
            </w:r>
          </w:p>
        </w:tc>
        <w:tc>
          <w:tcPr>
            <w:tcW w:w="2268" w:type="dxa"/>
          </w:tcPr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Ответственный</w:t>
            </w:r>
          </w:p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исполнитель</w:t>
            </w:r>
          </w:p>
        </w:tc>
      </w:tr>
      <w:tr w:rsidR="008C0221" w:rsidRPr="00CF594D" w:rsidTr="00051401">
        <w:tc>
          <w:tcPr>
            <w:tcW w:w="623" w:type="dxa"/>
          </w:tcPr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447" w:type="dxa"/>
          </w:tcPr>
          <w:p w:rsidR="008C0221" w:rsidRPr="00CF594D" w:rsidRDefault="008C0221" w:rsidP="00051401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Информирование контролируемых лиц и иных заинтересованных лиц по вопросам соблюдения обязательных требований,</w:t>
            </w:r>
          </w:p>
          <w:p w:rsidR="008C0221" w:rsidRPr="00CF594D" w:rsidRDefault="008C0221" w:rsidP="00051401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 xml:space="preserve">посредством размещения на </w:t>
            </w:r>
            <w:r w:rsidRPr="00CF594D">
              <w:rPr>
                <w:rFonts w:ascii="Arial" w:hAnsi="Arial" w:cs="Arial"/>
                <w:bCs/>
                <w:spacing w:val="-6"/>
                <w:sz w:val="24"/>
                <w:szCs w:val="24"/>
              </w:rPr>
              <w:t>официальном сайте Администрации  Муниципального образования «</w:t>
            </w:r>
            <w:r>
              <w:rPr>
                <w:rFonts w:ascii="Arial" w:hAnsi="Arial" w:cs="Arial"/>
                <w:bCs/>
                <w:spacing w:val="-6"/>
                <w:sz w:val="24"/>
                <w:szCs w:val="24"/>
              </w:rPr>
              <w:t>Покровка</w:t>
            </w:r>
            <w:r w:rsidRPr="00CF594D">
              <w:rPr>
                <w:rFonts w:ascii="Arial" w:hAnsi="Arial" w:cs="Arial"/>
                <w:bCs/>
                <w:spacing w:val="-6"/>
                <w:sz w:val="24"/>
                <w:szCs w:val="24"/>
              </w:rPr>
              <w:t xml:space="preserve">»  </w:t>
            </w: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 xml:space="preserve"> в сети  Интернет: </w:t>
            </w:r>
          </w:p>
        </w:tc>
        <w:tc>
          <w:tcPr>
            <w:tcW w:w="2410" w:type="dxa"/>
          </w:tcPr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 xml:space="preserve">В течении </w:t>
            </w:r>
          </w:p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2022 года</w:t>
            </w:r>
          </w:p>
        </w:tc>
        <w:tc>
          <w:tcPr>
            <w:tcW w:w="2268" w:type="dxa"/>
          </w:tcPr>
          <w:p w:rsidR="008C0221" w:rsidRPr="00CF594D" w:rsidRDefault="008C0221" w:rsidP="00051401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8C0221" w:rsidRPr="00CF594D" w:rsidTr="00051401">
        <w:tc>
          <w:tcPr>
            <w:tcW w:w="623" w:type="dxa"/>
          </w:tcPr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447" w:type="dxa"/>
          </w:tcPr>
          <w:p w:rsidR="008C0221" w:rsidRPr="00CF594D" w:rsidRDefault="008C0221" w:rsidP="00051401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текстов нормативных правовых актов, регулирующих осуществление муниципального контроля в сфере благоустройства;</w:t>
            </w:r>
          </w:p>
          <w:p w:rsidR="008C0221" w:rsidRPr="00CF594D" w:rsidRDefault="008C0221" w:rsidP="00051401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сведений об изменениях, внесенных в нормативные правовые акты, регулирующие осуществление муниципального контроля в сфере благоустройства, о сроках и порядке их вступления в силу;</w:t>
            </w:r>
          </w:p>
          <w:p w:rsidR="008C0221" w:rsidRPr="00CF594D" w:rsidRDefault="008C0221" w:rsidP="00051401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 xml:space="preserve"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 в сфере благоустройства, а также информацию о мерах ответственности, применяемых при нарушении обязательных требований, с текстами </w:t>
            </w:r>
          </w:p>
          <w:p w:rsidR="008C0221" w:rsidRPr="00CF594D" w:rsidRDefault="008C0221" w:rsidP="00051401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в действующей редакции</w:t>
            </w:r>
          </w:p>
        </w:tc>
        <w:tc>
          <w:tcPr>
            <w:tcW w:w="2410" w:type="dxa"/>
          </w:tcPr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По мере издания</w:t>
            </w:r>
          </w:p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нормативных правовых актов, внесения изменений в нормативные правовые акты</w:t>
            </w:r>
          </w:p>
        </w:tc>
        <w:tc>
          <w:tcPr>
            <w:tcW w:w="2268" w:type="dxa"/>
          </w:tcPr>
          <w:p w:rsidR="008C0221" w:rsidRPr="00CF594D" w:rsidRDefault="008C0221" w:rsidP="000514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8C0221" w:rsidRPr="00CF594D" w:rsidTr="00051401">
        <w:tc>
          <w:tcPr>
            <w:tcW w:w="623" w:type="dxa"/>
          </w:tcPr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4447" w:type="dxa"/>
          </w:tcPr>
          <w:p w:rsidR="008C0221" w:rsidRPr="00CF594D" w:rsidRDefault="008C0221" w:rsidP="00051401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2410" w:type="dxa"/>
          </w:tcPr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 xml:space="preserve">В течении </w:t>
            </w:r>
          </w:p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2022 года</w:t>
            </w:r>
          </w:p>
        </w:tc>
        <w:tc>
          <w:tcPr>
            <w:tcW w:w="2268" w:type="dxa"/>
          </w:tcPr>
          <w:p w:rsidR="008C0221" w:rsidRPr="00CF594D" w:rsidRDefault="008C0221" w:rsidP="000514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8C0221" w:rsidRPr="00CF594D" w:rsidTr="00051401">
        <w:tc>
          <w:tcPr>
            <w:tcW w:w="623" w:type="dxa"/>
          </w:tcPr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1.3</w:t>
            </w:r>
          </w:p>
        </w:tc>
        <w:tc>
          <w:tcPr>
            <w:tcW w:w="4447" w:type="dxa"/>
          </w:tcPr>
          <w:p w:rsidR="008C0221" w:rsidRPr="00CF594D" w:rsidRDefault="008C0221" w:rsidP="00051401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 xml:space="preserve">программы профилактики рисков причинения вреда (ущерба) охраняемым законом ценностям по </w:t>
            </w: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lastRenderedPageBreak/>
              <w:t>муниципальному контролю в сфере благоустройства на территории Муниципального образования «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>Покровка</w:t>
            </w: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» на 2023 год</w:t>
            </w:r>
          </w:p>
        </w:tc>
        <w:tc>
          <w:tcPr>
            <w:tcW w:w="2410" w:type="dxa"/>
          </w:tcPr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lastRenderedPageBreak/>
              <w:t xml:space="preserve">Не позднее </w:t>
            </w:r>
          </w:p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 xml:space="preserve">20 декабря </w:t>
            </w:r>
          </w:p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2022 года</w:t>
            </w:r>
          </w:p>
        </w:tc>
        <w:tc>
          <w:tcPr>
            <w:tcW w:w="2268" w:type="dxa"/>
          </w:tcPr>
          <w:p w:rsidR="008C0221" w:rsidRPr="00CF594D" w:rsidRDefault="008C0221" w:rsidP="000514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8C0221" w:rsidRPr="00CF594D" w:rsidTr="00051401">
        <w:tc>
          <w:tcPr>
            <w:tcW w:w="623" w:type="dxa"/>
          </w:tcPr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lastRenderedPageBreak/>
              <w:t>1.4</w:t>
            </w:r>
          </w:p>
        </w:tc>
        <w:tc>
          <w:tcPr>
            <w:tcW w:w="4447" w:type="dxa"/>
          </w:tcPr>
          <w:p w:rsidR="008C0221" w:rsidRPr="00CF594D" w:rsidRDefault="008C0221" w:rsidP="00051401">
            <w:pPr>
              <w:spacing w:after="0" w:line="240" w:lineRule="auto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доклада о муниципальном контроле в сфере благоустройства на территории Муниципального образования «</w:t>
            </w:r>
            <w:r>
              <w:rPr>
                <w:rFonts w:ascii="Arial" w:hAnsi="Arial" w:cs="Arial"/>
                <w:spacing w:val="-6"/>
                <w:sz w:val="24"/>
                <w:szCs w:val="24"/>
              </w:rPr>
              <w:t>Покровка</w:t>
            </w: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» в отчетный период</w:t>
            </w:r>
          </w:p>
        </w:tc>
        <w:tc>
          <w:tcPr>
            <w:tcW w:w="2410" w:type="dxa"/>
          </w:tcPr>
          <w:p w:rsidR="008C0221" w:rsidRPr="00CF594D" w:rsidRDefault="008C0221" w:rsidP="00051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 xml:space="preserve">В сроки, установленные требованиями </w:t>
            </w:r>
          </w:p>
          <w:p w:rsidR="008C0221" w:rsidRPr="00CF594D" w:rsidRDefault="008C0221" w:rsidP="00051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 xml:space="preserve">к подготовке докладов о видах государственного контроля (надзора), муниципального контроля и сводного доклада </w:t>
            </w:r>
          </w:p>
          <w:p w:rsidR="008C0221" w:rsidRPr="00CF594D" w:rsidRDefault="008C0221" w:rsidP="00051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 xml:space="preserve">о государственном контроле (надзоре), муниципальном контроле в Российской Федерации, утвержденными постановлением Правительства Российской Федерации </w:t>
            </w:r>
          </w:p>
          <w:p w:rsidR="008C0221" w:rsidRPr="00CF594D" w:rsidRDefault="008C0221" w:rsidP="00051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 xml:space="preserve">от 7 декабря </w:t>
            </w:r>
          </w:p>
          <w:p w:rsidR="008C0221" w:rsidRPr="00CF594D" w:rsidRDefault="008C0221" w:rsidP="00051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2020 года № 2041</w:t>
            </w:r>
          </w:p>
        </w:tc>
        <w:tc>
          <w:tcPr>
            <w:tcW w:w="2268" w:type="dxa"/>
          </w:tcPr>
          <w:p w:rsidR="008C0221" w:rsidRPr="00CF594D" w:rsidRDefault="008C0221" w:rsidP="000514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8C0221" w:rsidRPr="00CF594D" w:rsidTr="00051401">
        <w:tc>
          <w:tcPr>
            <w:tcW w:w="623" w:type="dxa"/>
          </w:tcPr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447" w:type="dxa"/>
          </w:tcPr>
          <w:p w:rsidR="008C0221" w:rsidRPr="00CF594D" w:rsidRDefault="008C0221" w:rsidP="00051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Консультирование по вопросам компетенции уполномоченного органа, соблюдения обязательных требований, проведения контрольных мероприятий, применения мер ответственности, осуществляемое по телефону, посредством видео-конференц-связи,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2410" w:type="dxa"/>
          </w:tcPr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В период действия программы профилактики</w:t>
            </w:r>
          </w:p>
        </w:tc>
        <w:tc>
          <w:tcPr>
            <w:tcW w:w="2268" w:type="dxa"/>
          </w:tcPr>
          <w:p w:rsidR="008C0221" w:rsidRPr="00CF594D" w:rsidRDefault="008C0221" w:rsidP="000514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8C0221" w:rsidRPr="00CF594D" w:rsidTr="00051401">
        <w:tc>
          <w:tcPr>
            <w:tcW w:w="623" w:type="dxa"/>
          </w:tcPr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447" w:type="dxa"/>
          </w:tcPr>
          <w:p w:rsidR="008C0221" w:rsidRPr="00CF594D" w:rsidRDefault="008C0221" w:rsidP="000514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 xml:space="preserve">Объявление предостережения о недопустимости нарушения обязательных требований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</w:t>
            </w:r>
            <w:r w:rsidRPr="00CF594D">
              <w:rPr>
                <w:rFonts w:ascii="Arial" w:hAnsi="Arial" w:cs="Arial"/>
                <w:sz w:val="24"/>
                <w:szCs w:val="24"/>
              </w:rPr>
              <w:lastRenderedPageBreak/>
              <w:t>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с предложением принять меры по обеспечению соблюдения обязательных требований</w:t>
            </w:r>
          </w:p>
        </w:tc>
        <w:tc>
          <w:tcPr>
            <w:tcW w:w="2410" w:type="dxa"/>
          </w:tcPr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lastRenderedPageBreak/>
              <w:t>При наличии оснований, предусмотренных Федеральным законом</w:t>
            </w:r>
          </w:p>
          <w:p w:rsidR="008C0221" w:rsidRPr="00CF594D" w:rsidRDefault="008C0221" w:rsidP="00051401">
            <w:pPr>
              <w:spacing w:after="0" w:line="240" w:lineRule="auto"/>
              <w:jc w:val="center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t xml:space="preserve">«О государственном контроле (надзоре) </w:t>
            </w: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lastRenderedPageBreak/>
              <w:t>и муниципальном контроле в Российской Федерации»</w:t>
            </w:r>
          </w:p>
        </w:tc>
        <w:tc>
          <w:tcPr>
            <w:tcW w:w="2268" w:type="dxa"/>
          </w:tcPr>
          <w:p w:rsidR="008C0221" w:rsidRPr="00CF594D" w:rsidRDefault="008C0221" w:rsidP="000514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pacing w:val="-6"/>
                <w:sz w:val="24"/>
                <w:szCs w:val="24"/>
              </w:rPr>
              <w:lastRenderedPageBreak/>
              <w:t>Уполномоченный орган</w:t>
            </w:r>
          </w:p>
        </w:tc>
      </w:tr>
    </w:tbl>
    <w:p w:rsidR="008C0221" w:rsidRPr="00CF594D" w:rsidRDefault="008C0221" w:rsidP="008C022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pacing w:val="-6"/>
          <w:sz w:val="24"/>
          <w:szCs w:val="24"/>
        </w:rPr>
      </w:pPr>
    </w:p>
    <w:p w:rsidR="008C0221" w:rsidRPr="00CF594D" w:rsidRDefault="008C0221" w:rsidP="008C022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pacing w:val="-6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>Раздел 5. Показатели результативности и эффективности Программы профилактики</w:t>
      </w:r>
    </w:p>
    <w:p w:rsidR="008C0221" w:rsidRPr="00CF594D" w:rsidRDefault="008C0221" w:rsidP="008C022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pacing w:val="-6"/>
          <w:sz w:val="24"/>
          <w:szCs w:val="24"/>
        </w:rPr>
      </w:pP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>Оценка эффективности реализации Программы профилактики осуществляется путем сопоставления отчетных показателей и числа реализованных мероприятий в текущем году.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>Критерием оценки эффективности реализации Программы профилактики является уровень эффективности реализации Программы профилактики.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CF594D">
        <w:rPr>
          <w:rFonts w:ascii="Arial" w:hAnsi="Arial" w:cs="Arial"/>
          <w:spacing w:val="-6"/>
          <w:sz w:val="24"/>
          <w:szCs w:val="24"/>
        </w:rPr>
        <w:t>Оценка эффективности реализации Программы профилактики определяется по формуле: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z w:val="24"/>
          <w:szCs w:val="24"/>
        </w:rPr>
        <w:t>P = x / y * 100%,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z w:val="24"/>
          <w:szCs w:val="24"/>
        </w:rPr>
        <w:t>где: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z w:val="24"/>
          <w:szCs w:val="24"/>
        </w:rPr>
        <w:t>P – эффективность реализации Программы профилактики, процент;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z w:val="24"/>
          <w:szCs w:val="24"/>
        </w:rPr>
        <w:t>x – количество проведенных мероприятий;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F594D">
        <w:rPr>
          <w:rFonts w:ascii="Arial" w:hAnsi="Arial" w:cs="Arial"/>
          <w:sz w:val="24"/>
          <w:szCs w:val="24"/>
        </w:rPr>
        <w:t>y – количество запланированных мероприятий.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Cs/>
          <w:sz w:val="24"/>
          <w:szCs w:val="24"/>
        </w:rPr>
      </w:pPr>
      <w:r w:rsidRPr="00CF594D">
        <w:rPr>
          <w:rFonts w:ascii="Arial" w:hAnsi="Arial" w:cs="Arial"/>
          <w:bCs/>
          <w:sz w:val="24"/>
          <w:szCs w:val="24"/>
        </w:rPr>
        <w:t>Определение уровня эффективности реализации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CF594D">
        <w:rPr>
          <w:rFonts w:ascii="Arial" w:hAnsi="Arial" w:cs="Arial"/>
          <w:bCs/>
          <w:sz w:val="24"/>
          <w:szCs w:val="24"/>
        </w:rPr>
        <w:t>Программы профилактики</w:t>
      </w:r>
    </w:p>
    <w:p w:rsidR="008C0221" w:rsidRPr="00CF594D" w:rsidRDefault="008C0221" w:rsidP="008C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5308"/>
      </w:tblGrid>
      <w:tr w:rsidR="008C0221" w:rsidRPr="00CF594D" w:rsidTr="0005140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221" w:rsidRPr="00CF594D" w:rsidRDefault="008C0221" w:rsidP="00051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221" w:rsidRPr="00CF594D" w:rsidRDefault="008C0221" w:rsidP="00051401">
            <w:pPr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Уровень эффективности</w:t>
            </w:r>
          </w:p>
        </w:tc>
      </w:tr>
      <w:tr w:rsidR="008C0221" w:rsidRPr="00CF594D" w:rsidTr="0005140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221" w:rsidRPr="00CF594D" w:rsidRDefault="008C0221" w:rsidP="00051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 xml:space="preserve">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221" w:rsidRPr="00CF594D" w:rsidRDefault="008C0221" w:rsidP="00051401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Высокая эффективность</w:t>
            </w:r>
          </w:p>
        </w:tc>
      </w:tr>
      <w:tr w:rsidR="008C0221" w:rsidRPr="00CF594D" w:rsidTr="0005140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221" w:rsidRPr="00CF594D" w:rsidRDefault="008C0221" w:rsidP="00051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 xml:space="preserve">От 70 до 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221" w:rsidRPr="00CF594D" w:rsidRDefault="008C0221" w:rsidP="00051401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Средняя эффективность</w:t>
            </w:r>
          </w:p>
        </w:tc>
      </w:tr>
      <w:tr w:rsidR="008C0221" w:rsidRPr="00CF594D" w:rsidTr="0005140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221" w:rsidRPr="00CF594D" w:rsidRDefault="008C0221" w:rsidP="0005140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Меньше 70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221" w:rsidRPr="00CF594D" w:rsidRDefault="008C0221" w:rsidP="00051401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Arial" w:hAnsi="Arial" w:cs="Arial"/>
                <w:sz w:val="24"/>
                <w:szCs w:val="24"/>
              </w:rPr>
            </w:pPr>
            <w:r w:rsidRPr="00CF594D">
              <w:rPr>
                <w:rFonts w:ascii="Arial" w:hAnsi="Arial" w:cs="Arial"/>
                <w:sz w:val="24"/>
                <w:szCs w:val="24"/>
              </w:rPr>
              <w:t>Низкая эффективность</w:t>
            </w:r>
          </w:p>
        </w:tc>
      </w:tr>
    </w:tbl>
    <w:p w:rsidR="008C0221" w:rsidRPr="000F0658" w:rsidRDefault="008C0221" w:rsidP="008C0221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8C0221" w:rsidRPr="000F0658" w:rsidRDefault="008C0221" w:rsidP="008C0221">
      <w:pPr>
        <w:rPr>
          <w:sz w:val="24"/>
          <w:szCs w:val="24"/>
        </w:rPr>
      </w:pPr>
    </w:p>
    <w:p w:rsidR="008C0221" w:rsidRDefault="008C0221" w:rsidP="008C0221">
      <w:pPr>
        <w:tabs>
          <w:tab w:val="left" w:pos="331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5246EF" w:rsidRDefault="005246EF"/>
    <w:sectPr w:rsidR="00524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DE0"/>
    <w:rsid w:val="005246EF"/>
    <w:rsid w:val="007F5DE0"/>
    <w:rsid w:val="008C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5DC9B1-EF11-42A7-9FED-5DE84701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22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A06045997F7B888A9A0DE64C4CE8E8E31681B72E7C99DC7F08AFEC8A6E81DBBC7C432CF6841BFA8E5E93EB144OEpBD" TargetMode="External"/><Relationship Id="rId4" Type="http://schemas.openxmlformats.org/officeDocument/2006/relationships/hyperlink" Target="consultantplus://offline/ref=635B986F6ADDF1E42050F95D033B88241D7B48DE2AC8E2214439114929169E858242DA62EA70361DD4A23A9E007BE5C49D9CADFCF2R3N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1714</Words>
  <Characters>9775</Characters>
  <Application>Microsoft Office Word</Application>
  <DocSecurity>0</DocSecurity>
  <Lines>81</Lines>
  <Paragraphs>22</Paragraphs>
  <ScaleCrop>false</ScaleCrop>
  <Company/>
  <LinksUpToDate>false</LinksUpToDate>
  <CharactersWithSpaces>11467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2</cp:revision>
  <dcterms:created xsi:type="dcterms:W3CDTF">2024-07-10T01:56:00Z</dcterms:created>
  <dcterms:modified xsi:type="dcterms:W3CDTF">2024-07-10T01:57:00Z</dcterms:modified>
</cp:coreProperties>
</file>