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редактору                                                          районной газеты «Заря»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Вахрамееву Б.В.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опубликования в районной газете «Заря»)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D6610E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Мэру</w:t>
      </w:r>
      <w:r w:rsidR="00371C81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«Баяндаевский район» </w:t>
      </w: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D6610E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Табинаеву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</w:p>
    <w:p w:rsidR="006D26FD" w:rsidRPr="00B51AF9" w:rsidRDefault="006D26FD" w:rsidP="00312F0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D26FD" w:rsidRPr="00B51AF9" w:rsidRDefault="006D26FD" w:rsidP="00371C81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B51AF9"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C82ECC" w:rsidRPr="00B51AF9" w:rsidRDefault="00C82ECC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___.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№11-</w:t>
      </w:r>
      <w:r w:rsidR="00D6610E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D26FD"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</w:p>
    <w:p w:rsidR="009C130E" w:rsidRDefault="009C130E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30E" w:rsidRDefault="009C130E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СРОЧНО!</w:t>
      </w:r>
    </w:p>
    <w:p w:rsidR="00312F05" w:rsidRDefault="00312F05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 </w:t>
      </w:r>
      <w:r w:rsidRPr="0031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опубликования на сайтах муниципальных образований «Баян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даевский район» в сети Интернет и </w:t>
      </w:r>
      <w:r w:rsidRPr="0031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распространения в местах пребывания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«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предосторожности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D6610E" w:rsidRDefault="00D6610E" w:rsidP="00D661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10E" w:rsidRDefault="00D6610E" w:rsidP="00D661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прокурора района </w:t>
      </w:r>
    </w:p>
    <w:p w:rsidR="00D6610E" w:rsidRDefault="00D6610E" w:rsidP="00D661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10E" w:rsidRDefault="00D6610E" w:rsidP="00D661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         Л.З.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Сопходоева</w:t>
      </w:r>
      <w:proofErr w:type="spellEnd"/>
    </w:p>
    <w:p w:rsidR="00D6610E" w:rsidRDefault="00D6610E" w:rsidP="00D661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312F05" w:rsidP="00312F05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Default="00371C81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30E" w:rsidRDefault="009C130E" w:rsidP="00D661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30E" w:rsidRDefault="009C130E" w:rsidP="00D661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30E" w:rsidRDefault="009C130E" w:rsidP="00D661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30E" w:rsidRDefault="009C130E" w:rsidP="00D661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10E" w:rsidRPr="00B51AF9" w:rsidRDefault="00D6610E" w:rsidP="00D661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А.Г. </w:t>
      </w:r>
      <w:proofErr w:type="spellStart"/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Ергалова</w:t>
      </w:r>
      <w:proofErr w:type="spellEnd"/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 (8-395-37) 9-13-76</w:t>
      </w:r>
    </w:p>
    <w:p w:rsidR="00D6610E" w:rsidRPr="00B51AF9" w:rsidRDefault="00D6610E" w:rsidP="00371C8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F05" w:rsidRDefault="009C130E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предосторожности</w:t>
      </w:r>
    </w:p>
    <w:p w:rsidR="00312F05" w:rsidRDefault="00312F05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30E" w:rsidRDefault="004A2AA7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Баяндаевского района сообщает, что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муниципального образования «Хогот» выявлен факт заболевания новой </w:t>
      </w:r>
      <w:proofErr w:type="spellStart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инфекцией</w:t>
      </w:r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(COVID-19)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круг контактировавших людей с заболевшим </w:t>
      </w:r>
      <w:proofErr w:type="spellStart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короновирусом</w:t>
      </w:r>
      <w:proofErr w:type="spellEnd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не установлен.</w:t>
      </w:r>
    </w:p>
    <w:p w:rsidR="009C130E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в </w:t>
      </w:r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указом Губернатора Иркутской области от 18 марта 2020 г. N 59-уг на территории области установлен комплекс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</w:t>
      </w:r>
      <w:proofErr w:type="spellStart"/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(COVID-19).</w:t>
      </w:r>
    </w:p>
    <w:p w:rsid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требований </w:t>
      </w: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Иркутской области от 14 мая 2020 мая № 146-уг "О внесении изменений в указ Губернатора Иркутской области от 18 марта 2020 года № 59-уг"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ица, находящиеся на территории Иркутской области, в период с 5 апреля по 31 мая 2020 года обязаны:</w:t>
      </w:r>
    </w:p>
    <w:p w:rsid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дистанцию до других граждан не менее 1,5 метра (социальное </w:t>
      </w:r>
      <w:proofErr w:type="spellStart"/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дистанцирование</w:t>
      </w:r>
      <w:proofErr w:type="spellEnd"/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том числе в общественных местах, за исключением случаев оказания услуг по перевозке пассажиров и багажа общественным транспортом и легковым такси;</w:t>
      </w:r>
    </w:p>
    <w:p w:rsidR="004A2AA7" w:rsidRP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иметь при себе документ, удостоверяющий личность, иные документы, предусмотренные настоящими Правилами, в случае нахождения вне места проживания (пребывания).</w:t>
      </w:r>
    </w:p>
    <w:p w:rsid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находящиеся на территории Иркутской области, в период с 20 мая 2020 года обязаны при посещении магазинов и других помещений организаций, деятельность которых не приостановлена, и совершении поездок в общественном транспорте использовать средства индивидуальной защиты органов дыхания (маски и т.п.).</w:t>
      </w:r>
    </w:p>
    <w:p w:rsidR="00203806" w:rsidRPr="005F3E6E" w:rsidRDefault="00C55C80" w:rsidP="00203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Баяндаевского района 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просит </w:t>
      </w:r>
      <w:bookmarkEnd w:id="0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оставаться всех дома.</w:t>
      </w:r>
    </w:p>
    <w:p w:rsidR="00B367F2" w:rsidRPr="00B51AF9" w:rsidRDefault="00B367F2" w:rsidP="00DB7064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F51C1" w:rsidRPr="00B51AF9" w:rsidSect="008805E9">
      <w:pgSz w:w="11905" w:h="16838"/>
      <w:pgMar w:top="1134" w:right="850" w:bottom="993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DFC"/>
    <w:rsid w:val="0011138E"/>
    <w:rsid w:val="00203806"/>
    <w:rsid w:val="00312F05"/>
    <w:rsid w:val="00334BE2"/>
    <w:rsid w:val="00371C81"/>
    <w:rsid w:val="003C1429"/>
    <w:rsid w:val="0043529E"/>
    <w:rsid w:val="004A2AA7"/>
    <w:rsid w:val="005F3E6E"/>
    <w:rsid w:val="00604D81"/>
    <w:rsid w:val="00605401"/>
    <w:rsid w:val="006D26FD"/>
    <w:rsid w:val="00705DFC"/>
    <w:rsid w:val="00895317"/>
    <w:rsid w:val="009C130E"/>
    <w:rsid w:val="00A06E82"/>
    <w:rsid w:val="00A24FBD"/>
    <w:rsid w:val="00A266FA"/>
    <w:rsid w:val="00B03A04"/>
    <w:rsid w:val="00B1319F"/>
    <w:rsid w:val="00B367F2"/>
    <w:rsid w:val="00B51AF9"/>
    <w:rsid w:val="00B968E4"/>
    <w:rsid w:val="00BD3DA0"/>
    <w:rsid w:val="00C55C80"/>
    <w:rsid w:val="00C82ECC"/>
    <w:rsid w:val="00CC024A"/>
    <w:rsid w:val="00D1513F"/>
    <w:rsid w:val="00D50EC5"/>
    <w:rsid w:val="00D6610E"/>
    <w:rsid w:val="00D75E71"/>
    <w:rsid w:val="00DB7064"/>
    <w:rsid w:val="00E42F91"/>
    <w:rsid w:val="00F4069F"/>
    <w:rsid w:val="00F61F43"/>
    <w:rsid w:val="00FB589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66A0"/>
  <w15:chartTrackingRefBased/>
  <w15:docId w15:val="{0AD486D5-EE83-4EEA-9047-78BF92D1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308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81A39-4C2F-4694-A3CC-2355315EC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15</cp:revision>
  <cp:lastPrinted>2020-04-22T03:08:00Z</cp:lastPrinted>
  <dcterms:created xsi:type="dcterms:W3CDTF">2019-04-24T14:25:00Z</dcterms:created>
  <dcterms:modified xsi:type="dcterms:W3CDTF">2020-05-20T04:35:00Z</dcterms:modified>
</cp:coreProperties>
</file>