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CE8" w:rsidRPr="002D5623" w:rsidRDefault="001B4DB4" w:rsidP="007A7CE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2D5623">
        <w:rPr>
          <w:rFonts w:ascii="Arial" w:hAnsi="Arial" w:cs="Arial"/>
          <w:b/>
          <w:bCs/>
          <w:caps/>
          <w:sz w:val="32"/>
          <w:szCs w:val="32"/>
        </w:rPr>
        <w:t xml:space="preserve">21.03.2025 г. </w:t>
      </w:r>
      <w:r w:rsidR="00E6216D" w:rsidRPr="002D5623">
        <w:rPr>
          <w:rFonts w:ascii="Arial" w:hAnsi="Arial" w:cs="Arial"/>
          <w:b/>
          <w:bCs/>
          <w:caps/>
          <w:sz w:val="32"/>
          <w:szCs w:val="32"/>
        </w:rPr>
        <w:t>№33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 w:rsidRPr="002D5623">
        <w:rPr>
          <w:rFonts w:ascii="Arial" w:hAnsi="Arial" w:cs="Arial"/>
          <w:b/>
          <w:bCs/>
          <w:caps/>
          <w:sz w:val="32"/>
          <w:szCs w:val="32"/>
        </w:rPr>
        <w:t>РОССИЙСКАЯ ФЕДЕРАЦИЯ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 w:rsidRPr="002D5623">
        <w:rPr>
          <w:rFonts w:ascii="Arial" w:hAnsi="Arial" w:cs="Arial"/>
          <w:b/>
          <w:bCs/>
          <w:caps/>
          <w:sz w:val="32"/>
          <w:szCs w:val="32"/>
        </w:rPr>
        <w:t>ИРКУТСКАЯ ОБЛАСТЬ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 w:rsidRPr="002D5623">
        <w:rPr>
          <w:rFonts w:ascii="Arial" w:hAnsi="Arial" w:cs="Arial"/>
          <w:b/>
          <w:bCs/>
          <w:caps/>
          <w:sz w:val="32"/>
          <w:szCs w:val="32"/>
        </w:rPr>
        <w:t>баяндаевский муниципальный РАЙОН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 w:rsidRPr="002D5623">
        <w:rPr>
          <w:rFonts w:ascii="Arial" w:hAnsi="Arial" w:cs="Arial"/>
          <w:b/>
          <w:bCs/>
          <w:caps/>
          <w:sz w:val="32"/>
          <w:szCs w:val="32"/>
        </w:rPr>
        <w:t>МУНИЦИПАЛЬНОЕ ОБРАЗОВАНИЕ «ПОКРОВКА»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 w:rsidRPr="002D5623">
        <w:rPr>
          <w:rFonts w:ascii="Arial" w:hAnsi="Arial" w:cs="Arial"/>
          <w:b/>
          <w:bCs/>
          <w:caps/>
          <w:sz w:val="32"/>
          <w:szCs w:val="32"/>
        </w:rPr>
        <w:t>ПОСТАНОВЛЕНИЕ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 w:rsidRPr="002D5623">
        <w:rPr>
          <w:rFonts w:ascii="Arial" w:hAnsi="Arial" w:cs="Arial"/>
          <w:b/>
          <w:bCs/>
          <w:caps/>
          <w:sz w:val="32"/>
          <w:szCs w:val="32"/>
        </w:rPr>
        <w:t> 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z w:val="32"/>
          <w:szCs w:val="32"/>
        </w:rPr>
      </w:pPr>
      <w:bookmarkStart w:id="0" w:name="_GoBack"/>
      <w:r w:rsidRPr="002D5623">
        <w:rPr>
          <w:rFonts w:ascii="Arial" w:hAnsi="Arial" w:cs="Arial"/>
          <w:b/>
          <w:bCs/>
          <w:caps/>
          <w:sz w:val="32"/>
          <w:szCs w:val="32"/>
        </w:rPr>
        <w:t xml:space="preserve">ПРОГРАММА ПРОФИЛАКТИКИ РИСКОВ ПРИЧИНЕНИЯ ВРЕДА (УЩЕРБА) ОХРАНЯЕМЫМ ЗАКОНОМ ЦЕННОСТЯМ ПО МУНИЦИПАЛЬНОМУ КОНТРОЛЮ В СФЕРЕ БЛАГОУСТРОЙСТВА НА ТЕРРИТОРИИ МУНИЦИПАЛЬНОГО ОБРАЗОВАНИЯ «ПОКРОВКА» </w:t>
      </w:r>
      <w:r w:rsidR="00D94FBA" w:rsidRPr="002D5623">
        <w:rPr>
          <w:rFonts w:ascii="Arial" w:hAnsi="Arial" w:cs="Arial"/>
          <w:b/>
          <w:bCs/>
          <w:caps/>
          <w:sz w:val="32"/>
          <w:szCs w:val="32"/>
        </w:rPr>
        <w:t xml:space="preserve">НА 2025 </w:t>
      </w:r>
      <w:bookmarkEnd w:id="0"/>
      <w:r w:rsidRPr="002D5623">
        <w:rPr>
          <w:rFonts w:ascii="Arial" w:hAnsi="Arial" w:cs="Arial"/>
          <w:b/>
          <w:bCs/>
          <w:caps/>
          <w:sz w:val="32"/>
          <w:szCs w:val="32"/>
        </w:rPr>
        <w:t>г.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caps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Руководствуясь </w:t>
      </w:r>
      <w:r w:rsidRPr="002D5623">
        <w:rPr>
          <w:rFonts w:ascii="Arial" w:hAnsi="Arial" w:cs="Arial"/>
          <w:sz w:val="24"/>
          <w:szCs w:val="24"/>
          <w:shd w:val="clear" w:color="auto" w:fill="FFFFFF"/>
        </w:rPr>
        <w:t>Постановлением Правительства РФ от 25 июня 2021 г. N 990"Об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2D5623">
        <w:rPr>
          <w:rFonts w:ascii="Arial" w:hAnsi="Arial" w:cs="Arial"/>
          <w:sz w:val="24"/>
          <w:szCs w:val="24"/>
        </w:rPr>
        <w:t>, администрация Муниципального образования «Покровка»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 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30"/>
          <w:szCs w:val="30"/>
        </w:rPr>
      </w:pPr>
      <w:r w:rsidRPr="002D5623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30"/>
          <w:szCs w:val="30"/>
        </w:rPr>
      </w:pPr>
      <w:r w:rsidRPr="002D5623">
        <w:rPr>
          <w:rFonts w:ascii="Arial" w:hAnsi="Arial" w:cs="Arial"/>
          <w:sz w:val="30"/>
          <w:szCs w:val="30"/>
        </w:rPr>
        <w:t> 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1. Утвердить Программу профилактики рисков причинения вреда (ущерба) охраняемым законом ценностям по муниципальному контролю </w:t>
      </w:r>
      <w:r w:rsidRPr="002D5623">
        <w:rPr>
          <w:rFonts w:ascii="Arial" w:hAnsi="Arial" w:cs="Arial"/>
          <w:spacing w:val="2"/>
          <w:sz w:val="24"/>
          <w:szCs w:val="24"/>
        </w:rPr>
        <w:t>в сфере благоустройства на территории </w:t>
      </w:r>
      <w:r w:rsidRPr="002D5623">
        <w:rPr>
          <w:rFonts w:ascii="Arial" w:hAnsi="Arial" w:cs="Arial"/>
          <w:sz w:val="24"/>
          <w:szCs w:val="24"/>
        </w:rPr>
        <w:t>Муниципального образования «Покровка»</w:t>
      </w:r>
      <w:r w:rsidR="00D94FBA" w:rsidRPr="002D5623">
        <w:rPr>
          <w:rFonts w:ascii="Arial" w:hAnsi="Arial" w:cs="Arial"/>
          <w:sz w:val="24"/>
          <w:szCs w:val="24"/>
        </w:rPr>
        <w:t xml:space="preserve"> на 2025 год.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2.</w:t>
      </w:r>
      <w:r w:rsidRPr="002D5623">
        <w:rPr>
          <w:rFonts w:ascii="Arial" w:hAnsi="Arial" w:cs="Arial"/>
          <w:color w:val="FF0000"/>
          <w:sz w:val="24"/>
          <w:szCs w:val="24"/>
        </w:rPr>
        <w:t> </w:t>
      </w:r>
      <w:r w:rsidRPr="002D5623">
        <w:rPr>
          <w:rFonts w:ascii="Arial" w:hAnsi="Arial" w:cs="Arial"/>
          <w:sz w:val="24"/>
          <w:szCs w:val="24"/>
        </w:rPr>
        <w:t>Опубликовать настоящее постановление в периодическом печатном издании «Вестник Покровка» и на официальном сайте администрации Муниципального образования «Покровка» в сети Интернет.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 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 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 xml:space="preserve">Глава муниципального 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образования «Покровка</w:t>
      </w:r>
      <w:proofErr w:type="gramStart"/>
      <w:r w:rsidRPr="002D5623">
        <w:rPr>
          <w:rFonts w:ascii="Arial" w:hAnsi="Arial" w:cs="Arial"/>
          <w:sz w:val="24"/>
          <w:szCs w:val="24"/>
        </w:rPr>
        <w:t xml:space="preserve">»: </w:t>
      </w:r>
      <w:r w:rsidR="000E2D60" w:rsidRPr="002D5623">
        <w:rPr>
          <w:rFonts w:ascii="Arial" w:hAnsi="Arial" w:cs="Arial"/>
          <w:sz w:val="24"/>
          <w:szCs w:val="24"/>
        </w:rPr>
        <w:t xml:space="preserve"> </w:t>
      </w:r>
      <w:r w:rsidRPr="002D5623">
        <w:rPr>
          <w:rFonts w:ascii="Arial" w:hAnsi="Arial" w:cs="Arial"/>
          <w:sz w:val="24"/>
          <w:szCs w:val="24"/>
        </w:rPr>
        <w:t xml:space="preserve"> </w:t>
      </w:r>
      <w:proofErr w:type="gramEnd"/>
      <w:r w:rsidRPr="002D5623">
        <w:rPr>
          <w:rFonts w:ascii="Arial" w:hAnsi="Arial" w:cs="Arial"/>
          <w:sz w:val="24"/>
          <w:szCs w:val="24"/>
        </w:rPr>
        <w:t xml:space="preserve">                                            А.В. Багинов</w:t>
      </w:r>
    </w:p>
    <w:p w:rsidR="007A7CE8" w:rsidRPr="002D5623" w:rsidRDefault="007A7CE8" w:rsidP="007A7CE8">
      <w:pPr>
        <w:spacing w:after="0" w:line="240" w:lineRule="auto"/>
        <w:ind w:left="5940" w:firstLine="709"/>
        <w:jc w:val="right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 </w:t>
      </w: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left="5940" w:firstLine="709"/>
        <w:jc w:val="right"/>
        <w:rPr>
          <w:rFonts w:ascii="Courier New" w:hAnsi="Courier New" w:cs="Courier New"/>
          <w:sz w:val="22"/>
        </w:rPr>
      </w:pPr>
      <w:r w:rsidRPr="002D5623">
        <w:rPr>
          <w:rFonts w:ascii="Courier New" w:hAnsi="Courier New" w:cs="Courier New"/>
          <w:sz w:val="22"/>
        </w:rPr>
        <w:t>УТВЕРЖДЕНА</w:t>
      </w: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Courier New" w:hAnsi="Courier New" w:cs="Courier New"/>
          <w:sz w:val="22"/>
        </w:rPr>
      </w:pPr>
      <w:r w:rsidRPr="002D5623">
        <w:rPr>
          <w:rFonts w:ascii="Courier New" w:hAnsi="Courier New" w:cs="Courier New"/>
          <w:sz w:val="22"/>
        </w:rPr>
        <w:lastRenderedPageBreak/>
        <w:t>Постановлением Администрации</w:t>
      </w:r>
    </w:p>
    <w:p w:rsidR="007A7CE8" w:rsidRPr="002D5623" w:rsidRDefault="007A7CE8" w:rsidP="007A7CE8">
      <w:pPr>
        <w:spacing w:after="0" w:line="240" w:lineRule="auto"/>
        <w:ind w:firstLine="709"/>
        <w:jc w:val="right"/>
        <w:rPr>
          <w:rFonts w:ascii="Courier New" w:hAnsi="Courier New" w:cs="Courier New"/>
          <w:sz w:val="22"/>
        </w:rPr>
      </w:pPr>
      <w:r w:rsidRPr="002D5623">
        <w:rPr>
          <w:rFonts w:ascii="Courier New" w:hAnsi="Courier New" w:cs="Courier New"/>
          <w:sz w:val="22"/>
        </w:rPr>
        <w:t>Муниципального образования «Покровка»</w:t>
      </w:r>
    </w:p>
    <w:p w:rsidR="007A7CE8" w:rsidRPr="002D5623" w:rsidRDefault="00D94FBA" w:rsidP="007A7CE8">
      <w:pPr>
        <w:spacing w:after="0" w:line="240" w:lineRule="auto"/>
        <w:ind w:firstLine="567"/>
        <w:jc w:val="right"/>
        <w:rPr>
          <w:rFonts w:ascii="Courier New" w:hAnsi="Courier New" w:cs="Courier New"/>
          <w:sz w:val="22"/>
        </w:rPr>
      </w:pPr>
      <w:r w:rsidRPr="002D5623">
        <w:rPr>
          <w:rFonts w:ascii="Courier New" w:hAnsi="Courier New" w:cs="Courier New"/>
          <w:sz w:val="22"/>
        </w:rPr>
        <w:t>о</w:t>
      </w:r>
      <w:r w:rsidR="007A7CE8" w:rsidRPr="002D5623">
        <w:rPr>
          <w:rFonts w:ascii="Courier New" w:hAnsi="Courier New" w:cs="Courier New"/>
          <w:sz w:val="22"/>
        </w:rPr>
        <w:t>т</w:t>
      </w:r>
      <w:r w:rsidRPr="002D5623">
        <w:rPr>
          <w:rFonts w:ascii="Courier New" w:hAnsi="Courier New" w:cs="Courier New"/>
          <w:sz w:val="22"/>
        </w:rPr>
        <w:t xml:space="preserve">   </w:t>
      </w:r>
      <w:r w:rsidR="002D5623" w:rsidRPr="002D5623">
        <w:rPr>
          <w:rFonts w:ascii="Courier New" w:hAnsi="Courier New" w:cs="Courier New"/>
          <w:sz w:val="22"/>
        </w:rPr>
        <w:t>21.03.</w:t>
      </w:r>
      <w:r w:rsidR="007A7CE8" w:rsidRPr="002D5623">
        <w:rPr>
          <w:rFonts w:ascii="Courier New" w:hAnsi="Courier New" w:cs="Courier New"/>
          <w:sz w:val="22"/>
        </w:rPr>
        <w:t>202</w:t>
      </w:r>
      <w:r w:rsidRPr="002D5623">
        <w:rPr>
          <w:rFonts w:ascii="Courier New" w:hAnsi="Courier New" w:cs="Courier New"/>
          <w:sz w:val="22"/>
        </w:rPr>
        <w:t>5</w:t>
      </w:r>
      <w:r w:rsidR="007A7CE8" w:rsidRPr="002D5623">
        <w:rPr>
          <w:rFonts w:ascii="Courier New" w:hAnsi="Courier New" w:cs="Courier New"/>
          <w:sz w:val="22"/>
        </w:rPr>
        <w:t>г.№</w:t>
      </w:r>
      <w:r w:rsidR="002D5623" w:rsidRPr="002D5623">
        <w:rPr>
          <w:rFonts w:ascii="Courier New" w:hAnsi="Courier New" w:cs="Courier New"/>
          <w:sz w:val="22"/>
        </w:rPr>
        <w:t>33</w:t>
      </w:r>
      <w:r w:rsidRPr="002D5623">
        <w:rPr>
          <w:rFonts w:ascii="Courier New" w:hAnsi="Courier New" w:cs="Courier New"/>
          <w:sz w:val="22"/>
        </w:rPr>
        <w:t xml:space="preserve">  </w:t>
      </w:r>
    </w:p>
    <w:p w:rsidR="007A7CE8" w:rsidRPr="002D5623" w:rsidRDefault="007A7CE8" w:rsidP="007A7CE8">
      <w:pPr>
        <w:spacing w:after="0" w:line="240" w:lineRule="auto"/>
        <w:ind w:firstLine="567"/>
        <w:jc w:val="right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 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b/>
          <w:bCs/>
          <w:sz w:val="24"/>
          <w:szCs w:val="24"/>
        </w:rPr>
        <w:t xml:space="preserve">Программа профилактики рисков причинения вреда (ущерба) охраняемым законом ценностям по муниципальному контролю в сфере благоустройства на территории Муниципального образования «Покровка» </w:t>
      </w:r>
      <w:r w:rsidR="00D94FBA" w:rsidRPr="002D5623">
        <w:rPr>
          <w:rFonts w:ascii="Arial" w:hAnsi="Arial" w:cs="Arial"/>
          <w:b/>
          <w:bCs/>
          <w:sz w:val="24"/>
          <w:szCs w:val="24"/>
        </w:rPr>
        <w:t>на 2025 год.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b/>
          <w:bCs/>
          <w:sz w:val="24"/>
          <w:szCs w:val="24"/>
        </w:rPr>
        <w:t> 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Настоящая программа разработана в соответствии со</w:t>
      </w:r>
      <w:r w:rsidRPr="002D5623">
        <w:rPr>
          <w:rFonts w:ascii="Arial" w:hAnsi="Arial" w:cs="Arial"/>
          <w:color w:val="0000FF"/>
          <w:sz w:val="24"/>
          <w:szCs w:val="24"/>
        </w:rPr>
        <w:t> </w:t>
      </w:r>
      <w:r w:rsidRPr="002D5623">
        <w:rPr>
          <w:rFonts w:ascii="Arial" w:hAnsi="Arial" w:cs="Arial"/>
          <w:sz w:val="24"/>
          <w:szCs w:val="24"/>
        </w:rPr>
        <w:t>статьей 44 Федерального закона от 31 июля 2021 г. № 248-ФЗ «О государственном контроле (надзоре) и муниципальном контроле в Российской Федерации», постановлением Правительства Российской Федерации от 25 июня 2021 г. 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 в сфере благоустройства.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D5623">
        <w:rPr>
          <w:rFonts w:ascii="Arial" w:hAnsi="Arial" w:cs="Arial"/>
          <w:b/>
          <w:bCs/>
          <w:sz w:val="24"/>
          <w:szCs w:val="24"/>
        </w:rPr>
        <w:t>ПАСПОРТ ПРОГРАММА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Ind w:w="7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6"/>
        <w:gridCol w:w="5955"/>
      </w:tblGrid>
      <w:tr w:rsidR="007A7CE8" w:rsidRPr="002D5623" w:rsidTr="007A7CE8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>
            <w:pPr>
              <w:spacing w:after="0" w:line="240" w:lineRule="auto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Наименование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Программа профилактики рисков причинения вреда (ущерба) охраняемым законом ценностям по муниципальному контролю в сфере благоустройства на территории Муниципального образования «Покровка» на 202</w:t>
            </w:r>
            <w:r w:rsidR="0009061C" w:rsidRPr="002D5623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год-</w:t>
            </w:r>
          </w:p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- (далее – Программа профилактики).</w:t>
            </w:r>
          </w:p>
        </w:tc>
      </w:tr>
      <w:tr w:rsidR="007A7CE8" w:rsidRPr="002D5623" w:rsidTr="007A7CE8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Правовые основания разработки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Федеральный закон от 31.07.2020 №248-ФЗ «О государственном контроле (надзоре) и муниципальном контроле в Российской Федерации» (далее – Федеральный закон №248-ФЗ);</w:t>
            </w:r>
          </w:p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Постановление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      </w:r>
          </w:p>
        </w:tc>
      </w:tr>
      <w:tr w:rsidR="007A7CE8" w:rsidRPr="002D5623" w:rsidTr="007A7CE8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Разработчик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 Муниципального образования «Покровка»</w:t>
            </w:r>
          </w:p>
        </w:tc>
      </w:tr>
      <w:tr w:rsidR="007A7CE8" w:rsidRPr="002D5623" w:rsidTr="007A7CE8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Сроки и этапы реализации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 w:rsidP="0009061C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2025год</w:t>
            </w:r>
          </w:p>
        </w:tc>
      </w:tr>
      <w:tr w:rsidR="007A7CE8" w:rsidRPr="002D5623" w:rsidTr="007A7CE8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Источники финансирования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Бюджет муниципального образования «Покровка»</w:t>
            </w:r>
          </w:p>
        </w:tc>
      </w:tr>
      <w:tr w:rsidR="007A7CE8" w:rsidRPr="002D5623" w:rsidTr="007A7CE8">
        <w:tc>
          <w:tcPr>
            <w:tcW w:w="3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Ожидаемые конечные результаты реализации программы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      </w:r>
          </w:p>
        </w:tc>
      </w:tr>
    </w:tbl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b/>
          <w:bCs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b/>
          <w:bCs/>
          <w:sz w:val="24"/>
          <w:szCs w:val="24"/>
        </w:rPr>
        <w:t>Раздел 1. Анализ и оценка состояния подконтрольной сферы.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lastRenderedPageBreak/>
        <w:t>На территории </w:t>
      </w:r>
      <w:r w:rsidRPr="002D5623">
        <w:rPr>
          <w:rFonts w:ascii="Arial" w:hAnsi="Arial" w:cs="Arial"/>
          <w:sz w:val="24"/>
          <w:szCs w:val="24"/>
          <w:u w:val="single"/>
        </w:rPr>
        <w:t xml:space="preserve">Муниципального образования </w:t>
      </w:r>
      <w:r w:rsidRPr="002D5623">
        <w:rPr>
          <w:rFonts w:ascii="Arial" w:hAnsi="Arial" w:cs="Arial"/>
          <w:sz w:val="24"/>
          <w:szCs w:val="24"/>
        </w:rPr>
        <w:t>«Покровка» осуществляется муниципальный контроль в сфере благоустройства (далее именуется – муниципальный контроль).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Функции муниципального контроля осуществляет- </w:t>
      </w:r>
      <w:r w:rsidRPr="002D5623">
        <w:rPr>
          <w:rFonts w:ascii="Arial" w:hAnsi="Arial" w:cs="Arial"/>
          <w:sz w:val="24"/>
          <w:szCs w:val="24"/>
          <w:u w:val="single"/>
        </w:rPr>
        <w:t xml:space="preserve">администрация Муниципального образования </w:t>
      </w:r>
      <w:r w:rsidRPr="002D5623">
        <w:rPr>
          <w:rFonts w:ascii="Arial" w:hAnsi="Arial" w:cs="Arial"/>
          <w:sz w:val="24"/>
          <w:szCs w:val="24"/>
        </w:rPr>
        <w:t>«Покровка»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Объектами </w:t>
      </w:r>
      <w:r w:rsidRPr="002D5623">
        <w:rPr>
          <w:rFonts w:ascii="Arial" w:hAnsi="Arial" w:cs="Arial"/>
          <w:sz w:val="24"/>
          <w:szCs w:val="24"/>
          <w:u w:val="single"/>
        </w:rPr>
        <w:t>муниципального контроля</w:t>
      </w:r>
      <w:r w:rsidRPr="002D5623">
        <w:rPr>
          <w:rFonts w:ascii="Arial" w:hAnsi="Arial" w:cs="Arial"/>
          <w:sz w:val="24"/>
          <w:szCs w:val="24"/>
        </w:rPr>
        <w:t> являются (далее – объекты контроля):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территории </w:t>
      </w:r>
      <w:r w:rsidRPr="002D5623">
        <w:rPr>
          <w:rFonts w:ascii="Arial" w:hAnsi="Arial" w:cs="Arial"/>
          <w:sz w:val="24"/>
          <w:szCs w:val="24"/>
          <w:u w:val="single"/>
        </w:rPr>
        <w:t xml:space="preserve">Муниципального образования </w:t>
      </w:r>
      <w:r w:rsidRPr="002D5623">
        <w:rPr>
          <w:rFonts w:ascii="Arial" w:hAnsi="Arial" w:cs="Arial"/>
          <w:sz w:val="24"/>
          <w:szCs w:val="24"/>
        </w:rPr>
        <w:t>«Покровка», на которых осуществляется деятельность по благоустройству: площадки, в том числе площадки отдыха, открытые функционально-планировочные образования общественных центров, дворы Муниципального образования «Покровка», а также территории, выделяемые по принципу единой градостроительной регламентации (охранные зоны) или визуально-пространственного восприятия (площадь с застройкой, улица с прилегающей территорией и застройкой, растительные группировки), объекты ландшафтной архитектуры, автомобильные дороги, другие территории </w:t>
      </w:r>
      <w:r w:rsidRPr="002D5623">
        <w:rPr>
          <w:rFonts w:ascii="Arial" w:hAnsi="Arial" w:cs="Arial"/>
          <w:sz w:val="24"/>
          <w:szCs w:val="24"/>
          <w:u w:val="single"/>
        </w:rPr>
        <w:t xml:space="preserve">Муниципального образования </w:t>
      </w:r>
      <w:r w:rsidRPr="002D5623">
        <w:rPr>
          <w:rFonts w:ascii="Arial" w:hAnsi="Arial" w:cs="Arial"/>
          <w:sz w:val="24"/>
          <w:szCs w:val="24"/>
        </w:rPr>
        <w:t>«Покровка».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b/>
          <w:bCs/>
          <w:sz w:val="24"/>
          <w:szCs w:val="24"/>
        </w:rPr>
        <w:t>Раздел 2. Цели и задачи реализации программы профилактики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Основными целями Программы профилактики являются: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1) Предупреждение нарушений обязательных требований в сфере благоустройства;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2) 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3) 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A7CE8" w:rsidRPr="002D5623" w:rsidRDefault="007A7CE8" w:rsidP="007A7CE8">
      <w:pPr>
        <w:spacing w:after="0" w:line="240" w:lineRule="auto"/>
        <w:ind w:firstLine="567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•Проведение профилактических мероприятий направлено на решение следующих задач: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•Снижение рисков причинения вреда (ущерба) охраняемым законом ценностям;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•Внедрение способов профилактики, установленных Положением о муниципальном контроле в сфере благоустройства;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•Повышение уровня правовой грамотности контролируемых лиц;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b/>
          <w:bCs/>
          <w:sz w:val="24"/>
          <w:szCs w:val="24"/>
        </w:rPr>
        <w:t>Раздел 3. Перечень профилактических мероприятий, сроки (периодичность) их проведения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При осуществлении контроля могут проводиться следующие виды профилактических мероприятий: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1) информирование;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2) консультирование;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3)</w:t>
      </w:r>
      <w:r w:rsidRPr="002D5623">
        <w:rPr>
          <w:rFonts w:ascii="Arial" w:hAnsi="Arial" w:cs="Arial"/>
          <w:sz w:val="24"/>
          <w:szCs w:val="24"/>
          <w:vertAlign w:val="superscript"/>
        </w:rPr>
        <w:t> </w:t>
      </w:r>
      <w:r w:rsidRPr="002D5623">
        <w:rPr>
          <w:rFonts w:ascii="Arial" w:hAnsi="Arial" w:cs="Arial"/>
          <w:sz w:val="24"/>
          <w:szCs w:val="24"/>
        </w:rPr>
        <w:t>объявление предостережения;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</w:rPr>
        <w:t>4)</w:t>
      </w:r>
      <w:r w:rsidRPr="002D5623">
        <w:rPr>
          <w:rFonts w:ascii="Arial" w:hAnsi="Arial" w:cs="Arial"/>
          <w:sz w:val="24"/>
          <w:szCs w:val="24"/>
          <w:vertAlign w:val="superscript"/>
        </w:rPr>
        <w:t> </w:t>
      </w:r>
      <w:r w:rsidRPr="002D5623">
        <w:rPr>
          <w:rFonts w:ascii="Arial" w:hAnsi="Arial" w:cs="Arial"/>
          <w:sz w:val="24"/>
          <w:szCs w:val="24"/>
        </w:rPr>
        <w:t>профилактический визит.</w:t>
      </w:r>
    </w:p>
    <w:p w:rsidR="007A7CE8" w:rsidRPr="002D5623" w:rsidRDefault="007A7CE8" w:rsidP="007A7CE8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7"/>
        <w:gridCol w:w="2839"/>
        <w:gridCol w:w="2045"/>
        <w:gridCol w:w="1713"/>
        <w:gridCol w:w="1713"/>
      </w:tblGrid>
      <w:tr w:rsidR="007A7CE8" w:rsidRPr="002D5623" w:rsidTr="007A7CE8">
        <w:trPr>
          <w:trHeight w:val="1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Наименование и форма проведения мероприятия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Срок исполнения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Структурное подразделение, и (или) должностные лица контрольного органа, ответственны</w:t>
            </w: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е за их реализацию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Способ реализации</w:t>
            </w:r>
          </w:p>
        </w:tc>
      </w:tr>
      <w:tr w:rsidR="007A7CE8" w:rsidRPr="002D5623" w:rsidTr="007A7CE8">
        <w:trPr>
          <w:trHeight w:val="1"/>
        </w:trPr>
        <w:tc>
          <w:tcPr>
            <w:tcW w:w="11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1.</w:t>
            </w:r>
          </w:p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Информирование.</w:t>
            </w:r>
          </w:p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Размещение на официальном сайте </w:t>
            </w:r>
            <w:r w:rsidRPr="002D5623">
              <w:rPr>
                <w:rFonts w:ascii="Arial" w:hAnsi="Arial" w:cs="Arial"/>
                <w:sz w:val="24"/>
                <w:szCs w:val="24"/>
                <w:u w:val="single"/>
                <w:lang w:eastAsia="en-US"/>
              </w:rPr>
              <w:t xml:space="preserve">администрации Муниципального образования </w:t>
            </w: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«Покровка» в сети «Интернет» правовых актов или их отдельных частей, содержащих обязательные требования, оценка соблюдения которых является предметом муниципального контроля.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 Муниципального образования «Покровка»</w:t>
            </w:r>
          </w:p>
        </w:tc>
        <w:tc>
          <w:tcPr>
            <w:tcW w:w="17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посредством размещения информации в разделе «муниципальный контроль» на официальном сайте</w:t>
            </w:r>
          </w:p>
        </w:tc>
      </w:tr>
      <w:tr w:rsidR="007A7CE8" w:rsidRPr="002D5623" w:rsidTr="007A7CE8">
        <w:trPr>
          <w:trHeight w:val="1"/>
        </w:trPr>
        <w:tc>
          <w:tcPr>
            <w:tcW w:w="11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7CE8" w:rsidRPr="002D5623" w:rsidRDefault="007A7CE8">
            <w:pPr>
              <w:spacing w:after="0" w:line="256" w:lineRule="auto"/>
              <w:ind w:firstLine="0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проведения семинаров и конференций, разъяснительной работы в средствах массовой информации и иными способами.</w:t>
            </w:r>
          </w:p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 xml:space="preserve">В случае изменения обязательных требований - подготовка и распространение комментариев о содержании новых нормативных правовых актов, устанавливающих обязательные требования, внесенных </w:t>
            </w: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изменениях в действующие акты, сроках и порядке вступления их в действие, а также рекомендаций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в течение года по мере необходимости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 Муниципального образования «Покровка»</w:t>
            </w:r>
          </w:p>
        </w:tc>
        <w:tc>
          <w:tcPr>
            <w:tcW w:w="17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7A7CE8" w:rsidRPr="002D5623" w:rsidRDefault="007A7CE8">
            <w:pPr>
              <w:spacing w:after="0" w:line="256" w:lineRule="auto"/>
              <w:ind w:firstLine="0"/>
              <w:jc w:val="left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</w:tr>
      <w:tr w:rsidR="007A7CE8" w:rsidRPr="002D5623" w:rsidTr="007A7CE8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2.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Объявление предостережения.</w:t>
            </w:r>
          </w:p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Выдача контролируемым лицам предостережения о недопустимости нарушения обязательных требований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постоянно по мере необходимости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 Муниципального образования «Покровка»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посредством выдачи лично или почтовым отправлением</w:t>
            </w:r>
          </w:p>
        </w:tc>
      </w:tr>
      <w:tr w:rsidR="007A7CE8" w:rsidRPr="002D5623" w:rsidTr="007A7CE8"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Консультирование по вопросам:</w:t>
            </w:r>
          </w:p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 xml:space="preserve">•                   разъяснение положений нормативных правовых актов, </w:t>
            </w:r>
            <w:proofErr w:type="gramStart"/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муниципальных правовых актов</w:t>
            </w:r>
            <w:proofErr w:type="gramEnd"/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содержащих обязательные требования, оценка соблюдения которых осуществляется в рамках муниципального контроля;</w:t>
            </w:r>
          </w:p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•                   разъяснение положений нормативных правовых актов, муниципальных правовых актов, регламентирующих порядок осуществления муниципального контроля;</w:t>
            </w:r>
          </w:p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 xml:space="preserve">•                   порядок обжалования решений </w:t>
            </w: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 xml:space="preserve">уполномоченных органов, действий (бездействия) </w:t>
            </w:r>
            <w:proofErr w:type="gramStart"/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должностных лиц</w:t>
            </w:r>
            <w:proofErr w:type="gramEnd"/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осуществляющих муниципальный контроль;</w:t>
            </w:r>
          </w:p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•                   выполнение предписания, выданного по итогам контрольного мероприятия.</w:t>
            </w:r>
          </w:p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постоянно по мере поступления обращений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 Муниципального образования «Покровка»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устно, письменно, посредством ВКС, посредством размещения письменных ответов на запросы по электронной почте</w:t>
            </w:r>
          </w:p>
        </w:tc>
      </w:tr>
      <w:tr w:rsidR="007A7CE8" w:rsidRPr="002D5623" w:rsidTr="007A7CE8">
        <w:trPr>
          <w:trHeight w:val="1"/>
        </w:trPr>
        <w:tc>
          <w:tcPr>
            <w:tcW w:w="1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lastRenderedPageBreak/>
              <w:t>4.</w:t>
            </w:r>
          </w:p>
        </w:tc>
        <w:tc>
          <w:tcPr>
            <w:tcW w:w="2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Профилактическая беседа по месту осуществления деятельности контролируемого либо путем использования видео-конференц-связи.</w:t>
            </w:r>
          </w:p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Профилактический визит к лицам,  приступившим к осуществлению деятельности в контролируемой сфере в 2021 году.</w:t>
            </w:r>
          </w:p>
        </w:tc>
        <w:tc>
          <w:tcPr>
            <w:tcW w:w="20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В течении года в</w:t>
            </w:r>
          </w:p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соответствии</w:t>
            </w:r>
          </w:p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с заданием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Администрация Муниципального образования «Покровка»</w:t>
            </w:r>
          </w:p>
        </w:tc>
        <w:tc>
          <w:tcPr>
            <w:tcW w:w="1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Посредством посещения места осуществления деятельности контролируемого либо путем использования видео-конференц-связи.</w:t>
            </w:r>
          </w:p>
        </w:tc>
      </w:tr>
    </w:tbl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2D5623">
        <w:rPr>
          <w:rFonts w:ascii="Arial" w:hAnsi="Arial" w:cs="Arial"/>
          <w:b/>
          <w:bCs/>
          <w:sz w:val="24"/>
          <w:szCs w:val="24"/>
        </w:rPr>
        <w:t>Раздел 4. Показатели результативности и эффективности программы профилактики</w:t>
      </w:r>
    </w:p>
    <w:p w:rsidR="007A7CE8" w:rsidRPr="002D5623" w:rsidRDefault="007A7CE8" w:rsidP="007A7CE8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3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5444"/>
        <w:gridCol w:w="2445"/>
      </w:tblGrid>
      <w:tr w:rsidR="007A7CE8" w:rsidRPr="002D5623" w:rsidTr="007A7CE8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color w:val="auto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№п/п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Величина</w:t>
            </w:r>
          </w:p>
        </w:tc>
      </w:tr>
      <w:tr w:rsidR="007A7CE8" w:rsidRPr="002D5623" w:rsidTr="007A7CE8">
        <w:trPr>
          <w:trHeight w:val="1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100 %</w:t>
            </w:r>
          </w:p>
        </w:tc>
      </w:tr>
      <w:tr w:rsidR="007A7CE8" w:rsidRPr="002D5623" w:rsidTr="007A7CE8">
        <w:trPr>
          <w:trHeight w:val="1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Удовлетворенность контролируемых субъектов и их представителями консультированием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70 % от числа обратившихся</w:t>
            </w:r>
          </w:p>
        </w:tc>
      </w:tr>
      <w:tr w:rsidR="007A7CE8" w:rsidRPr="002D5623" w:rsidTr="007A7CE8">
        <w:trPr>
          <w:trHeight w:val="1"/>
        </w:trPr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62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7A7CE8" w:rsidRPr="002D5623" w:rsidRDefault="007A7CE8">
            <w:pPr>
              <w:spacing w:after="0" w:line="240" w:lineRule="auto"/>
              <w:ind w:firstLine="709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2D5623">
              <w:rPr>
                <w:rFonts w:ascii="Arial" w:hAnsi="Arial" w:cs="Arial"/>
                <w:sz w:val="24"/>
                <w:szCs w:val="24"/>
                <w:lang w:eastAsia="en-US"/>
              </w:rPr>
              <w:t>100% от запланированных</w:t>
            </w:r>
          </w:p>
        </w:tc>
      </w:tr>
    </w:tbl>
    <w:p w:rsidR="007A7CE8" w:rsidRPr="002D5623" w:rsidRDefault="007A7CE8" w:rsidP="007A7CE8">
      <w:pPr>
        <w:spacing w:line="257" w:lineRule="atLeast"/>
        <w:ind w:right="321" w:firstLine="709"/>
        <w:rPr>
          <w:rFonts w:ascii="Arial" w:hAnsi="Arial" w:cs="Arial"/>
          <w:sz w:val="24"/>
          <w:szCs w:val="24"/>
          <w:shd w:val="clear" w:color="auto" w:fill="FFFFFF"/>
        </w:rPr>
      </w:pPr>
    </w:p>
    <w:p w:rsidR="007A7CE8" w:rsidRPr="002D5623" w:rsidRDefault="007A7CE8" w:rsidP="007A7CE8">
      <w:pPr>
        <w:spacing w:line="257" w:lineRule="atLeast"/>
        <w:ind w:right="321"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  <w:shd w:val="clear" w:color="auto" w:fill="FFFFFF"/>
        </w:rPr>
        <w:t>Оценка эффективности реализации программы рассчитывается ежегодно (по итогам календарного года) по результатам анализа характеристик достижения значений целевых показателей реализации программы.</w:t>
      </w:r>
    </w:p>
    <w:p w:rsidR="007A7CE8" w:rsidRPr="002D5623" w:rsidRDefault="007A7CE8" w:rsidP="007A7CE8">
      <w:pPr>
        <w:spacing w:line="257" w:lineRule="atLeast"/>
        <w:ind w:right="321" w:firstLine="709"/>
        <w:rPr>
          <w:rFonts w:ascii="Arial" w:hAnsi="Arial" w:cs="Arial"/>
          <w:sz w:val="24"/>
          <w:szCs w:val="24"/>
        </w:rPr>
      </w:pPr>
      <w:r w:rsidRPr="002D5623">
        <w:rPr>
          <w:rFonts w:ascii="Arial" w:hAnsi="Arial" w:cs="Arial"/>
          <w:sz w:val="24"/>
          <w:szCs w:val="24"/>
          <w:shd w:val="clear" w:color="auto" w:fill="FFFFFF"/>
        </w:rPr>
        <w:t xml:space="preserve">Отклонение фактического значения одного из показателей от целевого значения более чем на 20 % в сторону уменьшения, свидетельствует о низкой эффективности программы профилактики и требует корректировки программы в </w:t>
      </w:r>
      <w:r w:rsidRPr="002D5623">
        <w:rPr>
          <w:rFonts w:ascii="Arial" w:hAnsi="Arial" w:cs="Arial"/>
          <w:sz w:val="24"/>
          <w:szCs w:val="24"/>
          <w:shd w:val="clear" w:color="auto" w:fill="FFFFFF"/>
        </w:rPr>
        <w:lastRenderedPageBreak/>
        <w:t>части изменения интенсивности мероприятий и форм профилактических воздействий.</w:t>
      </w:r>
    </w:p>
    <w:p w:rsidR="007A7CE8" w:rsidRPr="002D5623" w:rsidRDefault="007A7CE8" w:rsidP="007A7CE8">
      <w:pPr>
        <w:rPr>
          <w:rFonts w:ascii="Arial" w:eastAsiaTheme="minorHAnsi" w:hAnsi="Arial" w:cs="Arial"/>
          <w:color w:val="auto"/>
          <w:sz w:val="24"/>
          <w:szCs w:val="24"/>
          <w:lang w:eastAsia="en-US"/>
        </w:rPr>
      </w:pPr>
    </w:p>
    <w:p w:rsidR="007A7CE8" w:rsidRPr="002D5623" w:rsidRDefault="007A7CE8" w:rsidP="007A7CE8">
      <w:pPr>
        <w:pStyle w:val="a4"/>
        <w:rPr>
          <w:rFonts w:ascii="Arial" w:hAnsi="Arial" w:cs="Arial"/>
          <w:sz w:val="24"/>
          <w:szCs w:val="24"/>
        </w:rPr>
      </w:pPr>
    </w:p>
    <w:p w:rsidR="007A7CE8" w:rsidRPr="002D5623" w:rsidRDefault="007A7CE8" w:rsidP="007A7CE8">
      <w:pPr>
        <w:tabs>
          <w:tab w:val="left" w:pos="3315"/>
          <w:tab w:val="center" w:pos="4762"/>
        </w:tabs>
        <w:spacing w:after="0"/>
        <w:rPr>
          <w:rFonts w:ascii="Arial" w:hAnsi="Arial" w:cs="Arial"/>
          <w:b/>
          <w:sz w:val="24"/>
          <w:szCs w:val="24"/>
        </w:rPr>
      </w:pPr>
      <w:r w:rsidRPr="002D5623">
        <w:rPr>
          <w:rFonts w:ascii="Arial" w:hAnsi="Arial" w:cs="Arial"/>
          <w:b/>
          <w:sz w:val="24"/>
          <w:szCs w:val="24"/>
        </w:rPr>
        <w:t xml:space="preserve">                                                     </w:t>
      </w:r>
    </w:p>
    <w:p w:rsidR="007A7CE8" w:rsidRPr="002D5623" w:rsidRDefault="007A7CE8" w:rsidP="007A7CE8">
      <w:pPr>
        <w:tabs>
          <w:tab w:val="left" w:pos="3315"/>
          <w:tab w:val="center" w:pos="4762"/>
        </w:tabs>
        <w:spacing w:after="0"/>
        <w:rPr>
          <w:rFonts w:ascii="Arial" w:hAnsi="Arial" w:cs="Arial"/>
          <w:b/>
          <w:sz w:val="24"/>
          <w:szCs w:val="24"/>
        </w:rPr>
      </w:pPr>
    </w:p>
    <w:p w:rsidR="007A7CE8" w:rsidRPr="002D5623" w:rsidRDefault="007A7CE8" w:rsidP="007A7CE8">
      <w:pPr>
        <w:tabs>
          <w:tab w:val="left" w:pos="3315"/>
          <w:tab w:val="center" w:pos="4762"/>
        </w:tabs>
        <w:spacing w:after="0"/>
        <w:rPr>
          <w:rFonts w:ascii="Arial" w:hAnsi="Arial" w:cs="Arial"/>
          <w:b/>
          <w:sz w:val="24"/>
          <w:szCs w:val="24"/>
        </w:rPr>
      </w:pPr>
    </w:p>
    <w:p w:rsidR="007A7CE8" w:rsidRPr="002D5623" w:rsidRDefault="007A7CE8" w:rsidP="007A7CE8">
      <w:pPr>
        <w:tabs>
          <w:tab w:val="left" w:pos="3315"/>
          <w:tab w:val="center" w:pos="4762"/>
        </w:tabs>
        <w:spacing w:after="0"/>
        <w:rPr>
          <w:rFonts w:ascii="Arial" w:hAnsi="Arial" w:cs="Arial"/>
          <w:b/>
          <w:sz w:val="24"/>
          <w:szCs w:val="24"/>
        </w:rPr>
      </w:pPr>
    </w:p>
    <w:p w:rsidR="007A7CE8" w:rsidRPr="002D5623" w:rsidRDefault="007A7CE8" w:rsidP="007A7CE8">
      <w:pPr>
        <w:tabs>
          <w:tab w:val="left" w:pos="3315"/>
          <w:tab w:val="center" w:pos="4762"/>
        </w:tabs>
        <w:spacing w:after="0"/>
        <w:rPr>
          <w:rFonts w:ascii="Arial" w:hAnsi="Arial" w:cs="Arial"/>
          <w:b/>
          <w:sz w:val="24"/>
          <w:szCs w:val="24"/>
        </w:rPr>
      </w:pPr>
    </w:p>
    <w:p w:rsidR="007A7CE8" w:rsidRPr="002D5623" w:rsidRDefault="007A7CE8" w:rsidP="007A7CE8">
      <w:pPr>
        <w:tabs>
          <w:tab w:val="left" w:pos="3315"/>
          <w:tab w:val="center" w:pos="4762"/>
        </w:tabs>
        <w:spacing w:after="0"/>
        <w:rPr>
          <w:rFonts w:ascii="Arial" w:hAnsi="Arial" w:cs="Arial"/>
          <w:b/>
          <w:sz w:val="24"/>
          <w:szCs w:val="24"/>
        </w:rPr>
      </w:pPr>
    </w:p>
    <w:p w:rsidR="007A7CE8" w:rsidRPr="002D5623" w:rsidRDefault="007A7CE8" w:rsidP="007A7CE8">
      <w:pPr>
        <w:tabs>
          <w:tab w:val="left" w:pos="3315"/>
          <w:tab w:val="center" w:pos="4762"/>
        </w:tabs>
        <w:spacing w:after="0"/>
        <w:rPr>
          <w:rFonts w:ascii="Arial" w:hAnsi="Arial" w:cs="Arial"/>
          <w:b/>
          <w:sz w:val="24"/>
          <w:szCs w:val="24"/>
        </w:rPr>
      </w:pPr>
    </w:p>
    <w:p w:rsidR="007A7CE8" w:rsidRPr="002D5623" w:rsidRDefault="007A7CE8" w:rsidP="007A7CE8">
      <w:pPr>
        <w:tabs>
          <w:tab w:val="left" w:pos="3315"/>
          <w:tab w:val="center" w:pos="4762"/>
        </w:tabs>
        <w:spacing w:after="0"/>
        <w:rPr>
          <w:rFonts w:ascii="Arial" w:hAnsi="Arial" w:cs="Arial"/>
          <w:b/>
          <w:sz w:val="24"/>
          <w:szCs w:val="24"/>
        </w:rPr>
      </w:pPr>
    </w:p>
    <w:p w:rsidR="007A7CE8" w:rsidRPr="002D5623" w:rsidRDefault="007A7CE8" w:rsidP="007A7CE8">
      <w:pPr>
        <w:tabs>
          <w:tab w:val="left" w:pos="3315"/>
          <w:tab w:val="center" w:pos="4762"/>
        </w:tabs>
        <w:spacing w:after="0"/>
        <w:rPr>
          <w:rFonts w:ascii="Arial" w:hAnsi="Arial" w:cs="Arial"/>
          <w:b/>
          <w:sz w:val="24"/>
          <w:szCs w:val="24"/>
        </w:rPr>
      </w:pPr>
    </w:p>
    <w:p w:rsidR="00716DAA" w:rsidRPr="002D5623" w:rsidRDefault="00716DAA">
      <w:pPr>
        <w:rPr>
          <w:rFonts w:ascii="Arial" w:hAnsi="Arial" w:cs="Arial"/>
        </w:rPr>
      </w:pPr>
    </w:p>
    <w:sectPr w:rsidR="00716DAA" w:rsidRPr="002D56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10E"/>
    <w:rsid w:val="0009061C"/>
    <w:rsid w:val="000E2D60"/>
    <w:rsid w:val="001B4DB4"/>
    <w:rsid w:val="002D5623"/>
    <w:rsid w:val="0057410E"/>
    <w:rsid w:val="00716DAA"/>
    <w:rsid w:val="007A7CE8"/>
    <w:rsid w:val="00D94FBA"/>
    <w:rsid w:val="00E6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94D54"/>
  <w15:chartTrackingRefBased/>
  <w15:docId w15:val="{060562F0-5A0C-45BC-8F77-3220D6262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7CE8"/>
    <w:pPr>
      <w:spacing w:after="17" w:line="247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A7CE8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4">
    <w:name w:val="No Spacing"/>
    <w:link w:val="a3"/>
    <w:uiPriority w:val="1"/>
    <w:qFormat/>
    <w:rsid w:val="007A7CE8"/>
    <w:pPr>
      <w:spacing w:after="0" w:line="240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4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B4DB4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6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1409</Words>
  <Characters>8035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9</cp:revision>
  <cp:lastPrinted>2025-03-21T04:51:00Z</cp:lastPrinted>
  <dcterms:created xsi:type="dcterms:W3CDTF">2025-03-12T09:05:00Z</dcterms:created>
  <dcterms:modified xsi:type="dcterms:W3CDTF">2025-04-25T13:11:00Z</dcterms:modified>
</cp:coreProperties>
</file>