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91FBE" w:rsidRDefault="00791FBE" w:rsidP="00C3447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Информация для предпринимателей </w:t>
      </w:r>
    </w:p>
    <w:bookmarkEnd w:id="0"/>
    <w:p w:rsidR="00C34473" w:rsidRPr="00C34473" w:rsidRDefault="00C34473" w:rsidP="00C3447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C34473">
        <w:rPr>
          <w:rFonts w:ascii="Times New Roman" w:eastAsia="Times New Roman" w:hAnsi="Times New Roman" w:cs="Times New Roman"/>
          <w:sz w:val="24"/>
          <w:szCs w:val="24"/>
          <w:lang w:eastAsia="ru-RU"/>
        </w:rPr>
        <w:t>Микрокредитная</w:t>
      </w:r>
      <w:proofErr w:type="spellEnd"/>
      <w:r w:rsidRPr="00C344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компания (МКК) «Фонд поддержки субъектов малого и среднего предпринимательства Иркутского района» в 2022 году оказала поддержку крестьянско-фермерским хозяйствам, индивидуальным и малым предприятиям на сумму свыше 29 млн рублей.</w:t>
      </w:r>
    </w:p>
    <w:p w:rsidR="00C34473" w:rsidRPr="00C34473" w:rsidRDefault="00C34473" w:rsidP="00C3447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4473">
        <w:rPr>
          <w:rFonts w:ascii="Times New Roman" w:eastAsia="Times New Roman" w:hAnsi="Times New Roman" w:cs="Times New Roman"/>
          <w:sz w:val="24"/>
          <w:szCs w:val="24"/>
          <w:lang w:eastAsia="ru-RU"/>
        </w:rPr>
        <w:t>Крестьянско-фермерским хозяйствам в 2022 году оказана поддержка на 20 млн 300 тыс. руб. Средства выделены для приобретения сельскохозяйственной техники, животных, кормов, сырья, строительства объектов сельскохозяйственного назначения, покупки оборудования для переработки и производства продукции.</w:t>
      </w:r>
    </w:p>
    <w:p w:rsidR="00C34473" w:rsidRPr="00C34473" w:rsidRDefault="00C34473" w:rsidP="00C3447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4473">
        <w:rPr>
          <w:rFonts w:ascii="Times New Roman" w:eastAsia="Times New Roman" w:hAnsi="Times New Roman" w:cs="Times New Roman"/>
          <w:sz w:val="24"/>
          <w:szCs w:val="24"/>
          <w:lang w:eastAsia="ru-RU"/>
        </w:rPr>
        <w:t>Индивидуальным предпринимателям и малым предприятиям для осуществления своего основного вида экономической деятельности в сфере производства, переработки, консервирования мясной и пищевой продукции в 2022 году оказана поддержка в сумме 8 млн рублей.</w:t>
      </w:r>
    </w:p>
    <w:p w:rsidR="00C34473" w:rsidRPr="00C34473" w:rsidRDefault="00C34473" w:rsidP="00C3447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4473">
        <w:rPr>
          <w:rFonts w:ascii="Times New Roman" w:eastAsia="Times New Roman" w:hAnsi="Times New Roman" w:cs="Times New Roman"/>
          <w:sz w:val="24"/>
          <w:szCs w:val="24"/>
          <w:lang w:eastAsia="ru-RU"/>
        </w:rPr>
        <w:t>Малым предприятиям на строительство объектов социального значения в сфере культуры на территории Иркутского района был выделен 1 млн рублей.</w:t>
      </w:r>
    </w:p>
    <w:p w:rsidR="00C34473" w:rsidRPr="00C34473" w:rsidRDefault="00C34473" w:rsidP="00C3447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C34473">
        <w:rPr>
          <w:rFonts w:ascii="Times New Roman" w:eastAsia="Times New Roman" w:hAnsi="Times New Roman" w:cs="Times New Roman"/>
          <w:sz w:val="24"/>
          <w:szCs w:val="24"/>
          <w:lang w:eastAsia="ru-RU"/>
        </w:rPr>
        <w:t>Микрокредитная</w:t>
      </w:r>
      <w:proofErr w:type="spellEnd"/>
      <w:r w:rsidRPr="00C344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компания Фонд поддержки субъектов малого и среднего предпринимательства Иркутского района (далее-Фонд) в настоящее время осуществляет финансовую поддержку малого и среднего предпринимательства, физических лиц, применяющих специальный налоговый режим «Налог на профессиональный доход», зарегистрированных или осуществляющих деятельность на территории Иркутского района.</w:t>
      </w:r>
    </w:p>
    <w:p w:rsidR="00C34473" w:rsidRPr="00C34473" w:rsidRDefault="00C34473" w:rsidP="00C3447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4473">
        <w:rPr>
          <w:rFonts w:ascii="Times New Roman" w:eastAsia="Times New Roman" w:hAnsi="Times New Roman" w:cs="Times New Roman"/>
          <w:sz w:val="24"/>
          <w:szCs w:val="24"/>
          <w:lang w:eastAsia="ru-RU"/>
        </w:rPr>
        <w:t>Фонд предоставляет на льготных условиях с минимальным пакетом документов микрозаймы в размере от 50 тыс. до 5 млн рублей на срок от 1 до 36 месяцев на следующие виды деятельности:</w:t>
      </w:r>
    </w:p>
    <w:p w:rsidR="00C34473" w:rsidRPr="00C34473" w:rsidRDefault="00C34473" w:rsidP="00C34473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4473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сельского хозяйства – ставка 9%;</w:t>
      </w:r>
    </w:p>
    <w:p w:rsidR="00C34473" w:rsidRPr="00C34473" w:rsidRDefault="00C34473" w:rsidP="00C34473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4473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Торговля оптовая и розничная - ставка 10-12%;</w:t>
      </w:r>
    </w:p>
    <w:p w:rsidR="00C34473" w:rsidRPr="00C34473" w:rsidRDefault="00C34473" w:rsidP="00C34473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4473">
        <w:rPr>
          <w:rFonts w:ascii="Times New Roman" w:eastAsia="Times New Roman" w:hAnsi="Times New Roman" w:cs="Times New Roman"/>
          <w:sz w:val="24"/>
          <w:szCs w:val="24"/>
          <w:lang w:eastAsia="ru-RU"/>
        </w:rPr>
        <w:t>Деятельность туристических агентств и прочих организаций, предоставляющих услуги в сфере туризма - ставка 9-12 %;</w:t>
      </w:r>
    </w:p>
    <w:p w:rsidR="00C34473" w:rsidRPr="00C34473" w:rsidRDefault="00C34473" w:rsidP="00C34473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4473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Обрабатывающее производство - ставка 9%;</w:t>
      </w:r>
    </w:p>
    <w:p w:rsidR="00C34473" w:rsidRPr="00C34473" w:rsidRDefault="00C34473" w:rsidP="00C34473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4473">
        <w:rPr>
          <w:rFonts w:ascii="Times New Roman" w:eastAsia="Times New Roman" w:hAnsi="Times New Roman" w:cs="Times New Roman"/>
          <w:sz w:val="24"/>
          <w:szCs w:val="24"/>
          <w:lang w:eastAsia="ru-RU"/>
        </w:rPr>
        <w:t>Деятельность в сфере здравоохранения, образования, культуры, спорта - ставка 7,5%;</w:t>
      </w:r>
    </w:p>
    <w:p w:rsidR="00C34473" w:rsidRPr="00C34473" w:rsidRDefault="00C34473" w:rsidP="00C34473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4473">
        <w:rPr>
          <w:rFonts w:ascii="Times New Roman" w:eastAsia="Times New Roman" w:hAnsi="Times New Roman" w:cs="Times New Roman"/>
          <w:sz w:val="24"/>
          <w:szCs w:val="24"/>
          <w:lang w:eastAsia="ru-RU"/>
        </w:rPr>
        <w:t>Иная деятельность - ставка 10-15 %.</w:t>
      </w:r>
    </w:p>
    <w:p w:rsidR="00C34473" w:rsidRPr="00C34473" w:rsidRDefault="00C34473" w:rsidP="00C3447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4473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Рассмотрение заявления и принятие решения о предоставлении микрозайма Фондом осуществляется в кратчайшие сроки.</w:t>
      </w:r>
    </w:p>
    <w:p w:rsidR="00C34473" w:rsidRPr="00C34473" w:rsidRDefault="00C34473" w:rsidP="00C3447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4473">
        <w:rPr>
          <w:rFonts w:ascii="Times New Roman" w:eastAsia="Times New Roman" w:hAnsi="Times New Roman" w:cs="Times New Roman"/>
          <w:sz w:val="24"/>
          <w:szCs w:val="24"/>
          <w:lang w:eastAsia="ru-RU"/>
        </w:rPr>
        <w:t>С более подробной информацией о работе Фонда и условиями предоставления микрозаймов можно ознакомиться на сайте Иркутского районного муниципального образования по ссылке: (</w:t>
      </w:r>
      <w:hyperlink r:id="rId5" w:history="1">
        <w:r w:rsidRPr="00C3447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http://www.irkraion.ru/fond</w:t>
        </w:r>
      </w:hyperlink>
      <w:r w:rsidRPr="00C34473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C34473" w:rsidRPr="00C34473" w:rsidRDefault="00C34473" w:rsidP="00C3447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4473">
        <w:rPr>
          <w:rFonts w:ascii="Times New Roman" w:eastAsia="Times New Roman" w:hAnsi="Times New Roman" w:cs="Times New Roman"/>
          <w:sz w:val="24"/>
          <w:szCs w:val="24"/>
          <w:lang w:eastAsia="ru-RU"/>
        </w:rPr>
        <w:t>МКК ФОНД ПОДДЕРЖКИ СУБЪЕКТОВ МАЛОГО И СРЕДНЕГО ПРЕДПРИНИМАТЕЛЬСТВА ИРКУТСКОГО РАЙОНА</w:t>
      </w:r>
    </w:p>
    <w:p w:rsidR="00C34473" w:rsidRPr="00C34473" w:rsidRDefault="00C34473" w:rsidP="00C3447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C34473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</w:t>
      </w:r>
      <w:r w:rsidRPr="00C3447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. (3952)718046, e-mail: </w:t>
      </w:r>
      <w:hyperlink r:id="rId6" w:history="1">
        <w:r w:rsidRPr="00C3447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irk-fond@mail.ru</w:t>
        </w:r>
      </w:hyperlink>
    </w:p>
    <w:p w:rsidR="00C34473" w:rsidRPr="00C34473" w:rsidRDefault="00C34473">
      <w:pPr>
        <w:rPr>
          <w:lang w:val="en-US"/>
        </w:rPr>
      </w:pPr>
    </w:p>
    <w:sectPr w:rsidR="00C34473" w:rsidRPr="00C344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3D43AC4"/>
    <w:multiLevelType w:val="multilevel"/>
    <w:tmpl w:val="79A08F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4473"/>
    <w:rsid w:val="00791FBE"/>
    <w:rsid w:val="00C34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132DA6"/>
  <w15:chartTrackingRefBased/>
  <w15:docId w15:val="{21963C28-7F4B-4D04-B38B-DEF259AFDA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344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C3447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1312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201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rk-fond@mail.ru" TargetMode="External"/><Relationship Id="rId5" Type="http://schemas.openxmlformats.org/officeDocument/2006/relationships/hyperlink" Target="http://www.irkraion.ru/fond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361</Words>
  <Characters>2059</Characters>
  <Application>Microsoft Office Word</Application>
  <DocSecurity>0</DocSecurity>
  <Lines>17</Lines>
  <Paragraphs>4</Paragraphs>
  <ScaleCrop>false</ScaleCrop>
  <Company/>
  <LinksUpToDate>false</LinksUpToDate>
  <CharactersWithSpaces>2416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ForhaxeD</dc:creator>
  <cp:keywords/>
  <dc:description/>
  <cp:lastModifiedBy>ForhaxeD</cp:lastModifiedBy>
  <cp:revision>2</cp:revision>
  <dcterms:created xsi:type="dcterms:W3CDTF">2023-03-16T09:19:00Z</dcterms:created>
  <dcterms:modified xsi:type="dcterms:W3CDTF">2023-03-16T09:20:00Z</dcterms:modified>
</cp:coreProperties>
</file>